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428C" w:rsidRDefault="00101E1A" w:rsidP="00101E1A">
      <w:pPr>
        <w:rPr>
          <w:rFonts w:eastAsia="Calibri"/>
          <w:b/>
          <w:bdr w:val="single" w:sz="4" w:space="0" w:color="auto" w:shadow="1"/>
          <w:lang w:eastAsia="en-US"/>
        </w:rPr>
      </w:pPr>
      <w:r w:rsidRPr="00743F5D">
        <w:rPr>
          <w:rFonts w:eastAsia="Calibri"/>
          <w:b/>
          <w:bdr w:val="single" w:sz="4" w:space="0" w:color="auto" w:shadow="1"/>
          <w:lang w:eastAsia="en-US"/>
        </w:rPr>
        <w:t>VZOREC</w:t>
      </w:r>
      <w:r w:rsidR="002949CD">
        <w:rPr>
          <w:rFonts w:eastAsia="Calibri"/>
          <w:b/>
          <w:bdr w:val="single" w:sz="4" w:space="0" w:color="auto" w:shadow="1"/>
          <w:lang w:eastAsia="en-US"/>
        </w:rPr>
        <w:t xml:space="preserve">     </w:t>
      </w:r>
    </w:p>
    <w:p w:rsidR="00101E1A" w:rsidRPr="007B3F25" w:rsidRDefault="002949CD" w:rsidP="007B3F25">
      <w:pPr>
        <w:pStyle w:val="Naslov"/>
        <w:ind w:left="7788"/>
        <w:jc w:val="both"/>
        <w:rPr>
          <w:b w:val="0"/>
          <w:sz w:val="24"/>
        </w:rPr>
      </w:pPr>
      <w:r>
        <w:rPr>
          <w:rFonts w:eastAsia="Calibri"/>
          <w:bdr w:val="single" w:sz="4" w:space="0" w:color="auto" w:shadow="1"/>
          <w:lang w:eastAsia="en-US"/>
        </w:rPr>
        <w:t xml:space="preserve">                                                                                                                        </w:t>
      </w:r>
    </w:p>
    <w:p w:rsidR="00101E1A" w:rsidRPr="00743F5D" w:rsidRDefault="003475D8" w:rsidP="003475D8">
      <w:pPr>
        <w:keepNext/>
        <w:keepLines/>
        <w:ind w:left="2124" w:firstLine="708"/>
        <w:outlineLvl w:val="0"/>
        <w:rPr>
          <w:b/>
          <w:lang w:eastAsia="en-US"/>
        </w:rPr>
      </w:pPr>
      <w:r>
        <w:rPr>
          <w:b/>
          <w:lang w:eastAsia="en-US"/>
        </w:rPr>
        <w:t xml:space="preserve"> KUPOPRODAJNA POGODBA</w:t>
      </w:r>
    </w:p>
    <w:p w:rsidR="00101E1A" w:rsidRPr="00743F5D" w:rsidRDefault="00101E1A" w:rsidP="00101E1A">
      <w:pPr>
        <w:rPr>
          <w:rFonts w:eastAsia="Calibri"/>
          <w:b/>
          <w:lang w:eastAsia="en-US"/>
        </w:rPr>
      </w:pPr>
      <w:r w:rsidRPr="00743F5D">
        <w:rPr>
          <w:rFonts w:eastAsia="Calibri"/>
          <w:lang w:eastAsia="en-US"/>
        </w:rPr>
        <w:t xml:space="preserve">                                                           </w:t>
      </w:r>
      <w:r w:rsidRPr="00743F5D">
        <w:rPr>
          <w:rFonts w:eastAsia="Calibri"/>
          <w:b/>
          <w:lang w:eastAsia="en-US"/>
        </w:rPr>
        <w:t xml:space="preserve">ŠT. </w:t>
      </w:r>
      <w:r w:rsidR="00420941">
        <w:rPr>
          <w:rFonts w:eastAsia="Calibri"/>
          <w:b/>
          <w:lang w:eastAsia="en-US"/>
        </w:rPr>
        <w:t>50-</w:t>
      </w:r>
      <w:r w:rsidR="00997BB8">
        <w:rPr>
          <w:rFonts w:eastAsia="Calibri"/>
          <w:b/>
          <w:lang w:eastAsia="en-US"/>
        </w:rPr>
        <w:t>2</w:t>
      </w:r>
      <w:r w:rsidR="007C7C66">
        <w:rPr>
          <w:rFonts w:eastAsia="Calibri"/>
          <w:b/>
          <w:lang w:eastAsia="en-US"/>
        </w:rPr>
        <w:t>6</w:t>
      </w:r>
      <w:r w:rsidR="00420941">
        <w:rPr>
          <w:rFonts w:eastAsia="Calibri"/>
          <w:b/>
          <w:lang w:eastAsia="en-US"/>
        </w:rPr>
        <w:t>-_/2026</w:t>
      </w:r>
    </w:p>
    <w:p w:rsidR="00101E1A" w:rsidRPr="00743F5D" w:rsidRDefault="00101E1A" w:rsidP="00101E1A">
      <w:pPr>
        <w:rPr>
          <w:rFonts w:eastAsia="Calibri"/>
          <w:i/>
          <w:lang w:eastAsia="en-US"/>
        </w:rPr>
      </w:pPr>
      <w:r w:rsidRPr="00743F5D">
        <w:rPr>
          <w:rFonts w:eastAsia="Calibri"/>
          <w:i/>
          <w:lang w:eastAsia="en-US"/>
        </w:rPr>
        <w:t xml:space="preserve"> </w:t>
      </w:r>
    </w:p>
    <w:p w:rsidR="00101E1A" w:rsidRPr="00743F5D" w:rsidRDefault="00101E1A" w:rsidP="00101E1A">
      <w:pPr>
        <w:rPr>
          <w:rFonts w:eastAsia="Calibri"/>
          <w:lang w:eastAsia="en-US"/>
        </w:rPr>
      </w:pPr>
      <w:r w:rsidRPr="00743F5D">
        <w:rPr>
          <w:rFonts w:eastAsia="Calibri"/>
          <w:lang w:eastAsia="en-US"/>
        </w:rPr>
        <w:t>Sklenjena med:</w:t>
      </w:r>
    </w:p>
    <w:p w:rsidR="00101E1A" w:rsidRPr="00743F5D" w:rsidRDefault="00101E1A" w:rsidP="00101E1A">
      <w:pPr>
        <w:rPr>
          <w:rFonts w:eastAsia="Calibri"/>
          <w:lang w:eastAsia="en-US"/>
        </w:rPr>
      </w:pPr>
    </w:p>
    <w:p w:rsidR="00101E1A" w:rsidRPr="00743F5D" w:rsidRDefault="00101E1A" w:rsidP="00101E1A">
      <w:pPr>
        <w:jc w:val="both"/>
        <w:rPr>
          <w:rFonts w:eastAsia="Calibri"/>
          <w:lang w:eastAsia="en-US"/>
        </w:rPr>
      </w:pPr>
      <w:r w:rsidRPr="00743F5D">
        <w:rPr>
          <w:rFonts w:eastAsia="Calibri"/>
          <w:b/>
          <w:bCs/>
          <w:iCs/>
          <w:lang w:eastAsia="en-US"/>
        </w:rPr>
        <w:t>SPLOŠNO  BOLNIŠNICO  MURSKA SOBOTA</w:t>
      </w:r>
      <w:r w:rsidRPr="00743F5D">
        <w:rPr>
          <w:rFonts w:eastAsia="Calibri"/>
          <w:lang w:eastAsia="en-US"/>
        </w:rPr>
        <w:t xml:space="preserve">, RAKIČAN, Ul. dr. Vrbnjaka 6, 9000 Murska Sobota, ki jo zastopa direktor </w:t>
      </w:r>
      <w:r w:rsidR="00914D05">
        <w:rPr>
          <w:rFonts w:eastAsia="Calibri"/>
          <w:lang w:eastAsia="en-US"/>
        </w:rPr>
        <w:t>Roman L. Ratkai</w:t>
      </w:r>
      <w:r w:rsidRPr="00743F5D">
        <w:rPr>
          <w:rFonts w:eastAsia="Calibri"/>
          <w:spacing w:val="-2"/>
          <w:lang w:eastAsia="en-US"/>
        </w:rPr>
        <w:t xml:space="preserve"> (v nadaljevanju: naročnik)</w:t>
      </w:r>
      <w:r w:rsidRPr="00743F5D">
        <w:rPr>
          <w:rFonts w:eastAsia="Calibri"/>
          <w:lang w:eastAsia="en-US"/>
        </w:rPr>
        <w:t>, identifikacijska številka stranke: SI 30946034</w:t>
      </w:r>
      <w:r w:rsidRPr="00743F5D">
        <w:rPr>
          <w:rFonts w:eastAsia="Calibri"/>
          <w:spacing w:val="-2"/>
          <w:lang w:eastAsia="en-US"/>
        </w:rPr>
        <w:t xml:space="preserve">, matična številka stranke: </w:t>
      </w:r>
      <w:r w:rsidRPr="00743F5D">
        <w:rPr>
          <w:rFonts w:eastAsia="Calibri"/>
          <w:lang w:eastAsia="en-US"/>
        </w:rPr>
        <w:t>1122517</w:t>
      </w:r>
    </w:p>
    <w:p w:rsidR="00101E1A" w:rsidRPr="00743F5D" w:rsidRDefault="00101E1A" w:rsidP="00101E1A">
      <w:pPr>
        <w:tabs>
          <w:tab w:val="right" w:leader="dot" w:pos="9149"/>
        </w:tabs>
        <w:jc w:val="both"/>
        <w:rPr>
          <w:rFonts w:eastAsia="Calibri"/>
          <w:lang w:eastAsia="en-US"/>
        </w:rPr>
      </w:pPr>
    </w:p>
    <w:p w:rsidR="00101E1A" w:rsidRDefault="00101E1A" w:rsidP="00101E1A">
      <w:pPr>
        <w:tabs>
          <w:tab w:val="right" w:leader="dot" w:pos="9149"/>
        </w:tabs>
        <w:jc w:val="both"/>
        <w:rPr>
          <w:rFonts w:eastAsia="Calibri"/>
          <w:lang w:eastAsia="en-US"/>
        </w:rPr>
      </w:pPr>
      <w:r w:rsidRPr="00743F5D">
        <w:rPr>
          <w:rFonts w:eastAsia="Calibri"/>
          <w:lang w:eastAsia="en-US"/>
        </w:rPr>
        <w:t>in gospodarskim subjektom:</w:t>
      </w:r>
    </w:p>
    <w:p w:rsidR="00704519" w:rsidRPr="00743F5D" w:rsidRDefault="00704519" w:rsidP="00101E1A">
      <w:pPr>
        <w:tabs>
          <w:tab w:val="right" w:leader="dot" w:pos="9149"/>
        </w:tabs>
        <w:jc w:val="both"/>
        <w:rPr>
          <w:rFonts w:eastAsia="Calibri"/>
          <w:spacing w:val="-2"/>
          <w:lang w:eastAsia="en-US"/>
        </w:rPr>
      </w:pPr>
    </w:p>
    <w:p w:rsidR="00101E1A" w:rsidRPr="00743F5D" w:rsidRDefault="00101E1A" w:rsidP="00101E1A">
      <w:pPr>
        <w:ind w:right="144"/>
        <w:rPr>
          <w:rFonts w:eastAsia="Calibri"/>
          <w:lang w:eastAsia="en-US"/>
        </w:rPr>
      </w:pPr>
      <w:r w:rsidRPr="00743F5D">
        <w:rPr>
          <w:rFonts w:eastAsia="Calibri"/>
          <w:lang w:eastAsia="en-US"/>
        </w:rPr>
        <w:t>…………………………………………………………………………………………….,</w:t>
      </w:r>
    </w:p>
    <w:p w:rsidR="00101E1A" w:rsidRPr="00743F5D" w:rsidRDefault="00101E1A" w:rsidP="00101E1A">
      <w:pPr>
        <w:tabs>
          <w:tab w:val="right" w:leader="dot" w:pos="9149"/>
        </w:tabs>
        <w:rPr>
          <w:rFonts w:eastAsia="Calibri"/>
          <w:spacing w:val="-2"/>
          <w:lang w:eastAsia="en-US"/>
        </w:rPr>
      </w:pPr>
      <w:r w:rsidRPr="00743F5D">
        <w:rPr>
          <w:rFonts w:eastAsia="Calibri"/>
          <w:lang w:eastAsia="en-US"/>
        </w:rPr>
        <w:t xml:space="preserve">ki ga zastopa direktor </w:t>
      </w:r>
      <w:r w:rsidRPr="00743F5D">
        <w:rPr>
          <w:rFonts w:eastAsia="Calibri"/>
          <w:lang w:eastAsia="en-US"/>
        </w:rPr>
        <w:tab/>
      </w:r>
      <w:r w:rsidRPr="00743F5D">
        <w:rPr>
          <w:rFonts w:eastAsia="Calibri"/>
          <w:spacing w:val="-2"/>
          <w:lang w:eastAsia="en-US"/>
        </w:rPr>
        <w:t>(v nadaljevanju: dobavitelj),</w:t>
      </w:r>
    </w:p>
    <w:p w:rsidR="00101E1A" w:rsidRPr="00743F5D" w:rsidRDefault="00101E1A" w:rsidP="00101E1A">
      <w:pPr>
        <w:tabs>
          <w:tab w:val="right" w:leader="dot" w:pos="9149"/>
        </w:tabs>
        <w:rPr>
          <w:rFonts w:eastAsia="Calibri"/>
          <w:spacing w:val="-2"/>
          <w:lang w:eastAsia="en-US"/>
        </w:rPr>
      </w:pPr>
      <w:r w:rsidRPr="00743F5D">
        <w:rPr>
          <w:rFonts w:eastAsia="Calibri"/>
          <w:lang w:eastAsia="en-US"/>
        </w:rPr>
        <w:t xml:space="preserve">identifikacijska številka stranke: </w:t>
      </w:r>
      <w:r w:rsidRPr="00743F5D">
        <w:rPr>
          <w:rFonts w:eastAsia="Calibri"/>
          <w:lang w:eastAsia="en-US"/>
        </w:rPr>
        <w:tab/>
      </w:r>
      <w:r w:rsidRPr="00743F5D">
        <w:rPr>
          <w:rFonts w:eastAsia="Calibri"/>
          <w:spacing w:val="-2"/>
          <w:lang w:eastAsia="en-US"/>
        </w:rPr>
        <w:t>, matična številka stranke: …………….</w:t>
      </w:r>
    </w:p>
    <w:p w:rsidR="00801014" w:rsidRPr="00743F5D" w:rsidRDefault="00801014" w:rsidP="00101E1A">
      <w:pPr>
        <w:tabs>
          <w:tab w:val="center" w:pos="4536"/>
          <w:tab w:val="right" w:pos="9072"/>
        </w:tabs>
        <w:jc w:val="both"/>
        <w:rPr>
          <w:rFonts w:eastAsia="Calibri"/>
          <w:lang w:eastAsia="en-US"/>
        </w:rPr>
      </w:pPr>
    </w:p>
    <w:p w:rsidR="00101E1A" w:rsidRPr="00743F5D" w:rsidRDefault="00101E1A" w:rsidP="00101E1A">
      <w:pPr>
        <w:numPr>
          <w:ilvl w:val="0"/>
          <w:numId w:val="13"/>
        </w:numPr>
        <w:autoSpaceDE w:val="0"/>
        <w:autoSpaceDN w:val="0"/>
        <w:adjustRightInd w:val="0"/>
        <w:spacing w:after="200" w:line="276" w:lineRule="auto"/>
        <w:contextualSpacing/>
        <w:jc w:val="center"/>
        <w:rPr>
          <w:rFonts w:eastAsia="Calibri"/>
          <w:b/>
          <w:bCs/>
          <w:lang w:eastAsia="en-US"/>
        </w:rPr>
      </w:pPr>
      <w:r w:rsidRPr="00743F5D">
        <w:rPr>
          <w:rFonts w:eastAsia="Calibri"/>
          <w:lang w:eastAsia="en-US"/>
        </w:rPr>
        <w:t>č</w:t>
      </w:r>
      <w:r w:rsidRPr="00743F5D">
        <w:rPr>
          <w:rFonts w:eastAsia="Calibri"/>
          <w:b/>
          <w:bCs/>
          <w:lang w:eastAsia="en-US"/>
        </w:rPr>
        <w:t>len</w:t>
      </w:r>
    </w:p>
    <w:p w:rsidR="00101E1A" w:rsidRPr="00743F5D" w:rsidRDefault="00101E1A" w:rsidP="00101E1A">
      <w:pPr>
        <w:autoSpaceDE w:val="0"/>
        <w:autoSpaceDN w:val="0"/>
        <w:adjustRightInd w:val="0"/>
        <w:ind w:left="720"/>
        <w:contextualSpacing/>
        <w:jc w:val="center"/>
        <w:rPr>
          <w:rFonts w:eastAsia="Calibri"/>
          <w:b/>
          <w:bCs/>
          <w:lang w:eastAsia="en-US"/>
        </w:rPr>
      </w:pPr>
      <w:r w:rsidRPr="00743F5D">
        <w:rPr>
          <w:rFonts w:eastAsia="Calibri"/>
          <w:b/>
          <w:bCs/>
          <w:lang w:eastAsia="en-US"/>
        </w:rPr>
        <w:t>UVODNE DOLOČBE</w:t>
      </w:r>
    </w:p>
    <w:p w:rsidR="00101E1A" w:rsidRPr="00743F5D" w:rsidRDefault="00101E1A" w:rsidP="00101E1A">
      <w:pPr>
        <w:autoSpaceDE w:val="0"/>
        <w:autoSpaceDN w:val="0"/>
        <w:adjustRightInd w:val="0"/>
        <w:jc w:val="center"/>
        <w:rPr>
          <w:rFonts w:eastAsia="Calibri"/>
          <w:b/>
          <w:bCs/>
          <w:lang w:eastAsia="en-US"/>
        </w:rPr>
      </w:pPr>
    </w:p>
    <w:p w:rsidR="00101E1A" w:rsidRDefault="00A07642" w:rsidP="00276C5C">
      <w:pPr>
        <w:autoSpaceDE w:val="0"/>
        <w:autoSpaceDN w:val="0"/>
        <w:adjustRightInd w:val="0"/>
        <w:jc w:val="both"/>
      </w:pPr>
      <w:r w:rsidRPr="008252AA">
        <w:t xml:space="preserve">Naročnik in </w:t>
      </w:r>
      <w:r w:rsidR="003C11C9">
        <w:t>dobavitelj</w:t>
      </w:r>
      <w:r w:rsidRPr="008252AA">
        <w:t xml:space="preserve"> </w:t>
      </w:r>
      <w:r>
        <w:t xml:space="preserve">te pogodbe </w:t>
      </w:r>
      <w:r w:rsidRPr="008252AA">
        <w:t>ugotavljata, da je naročnik izvedel postopek oddaje javnega naročila za dobavo blaga »</w:t>
      </w:r>
      <w:r w:rsidR="00420941" w:rsidRPr="00420941">
        <w:rPr>
          <w:b/>
        </w:rPr>
        <w:t>Vzpostavitev dinamičnega nabavnega sistema za nabavo pohištvene opreme</w:t>
      </w:r>
      <w:r w:rsidRPr="008252AA">
        <w:t xml:space="preserve">«, objavljen na portalu javnih naročil, datum objave ______________, pod številko objave _____________, in v Uradnem listu EU, datum objave ________________, številka objave ________________, </w:t>
      </w:r>
      <w:r w:rsidRPr="005947CD">
        <w:t>po omejenem postopku z dinamičnim nabavnim sistemom v skladu z 41. členom v zvezi z 49. členom Zakona o javnem naročanju (Ur. l. RS štev. 91/15 z vsemi spremembami in dopolnitvami, v nadaljevanju ZJN-3).</w:t>
      </w:r>
    </w:p>
    <w:p w:rsidR="0048435E" w:rsidRPr="0048435E" w:rsidRDefault="0030726C" w:rsidP="007B3F25">
      <w:pPr>
        <w:shd w:val="clear" w:color="auto" w:fill="FFFFFF"/>
        <w:spacing w:before="100" w:beforeAutospacing="1" w:after="100" w:afterAutospacing="1"/>
        <w:jc w:val="both"/>
      </w:pPr>
      <w:r>
        <w:t>D</w:t>
      </w:r>
      <w:r w:rsidR="0048435E" w:rsidRPr="0048435E">
        <w:t xml:space="preserve">obavitelj </w:t>
      </w:r>
      <w:r>
        <w:t xml:space="preserve">je </w:t>
      </w:r>
      <w:r w:rsidR="0048435E" w:rsidRPr="0048435E">
        <w:t>vključen v dinamični nabavni sistem in izpolnjuje pogoje za sodelovanje v posameznih javnih naročilih, ki se oddajajo v okviru dinamičnega nabavnega sistema;</w:t>
      </w:r>
    </w:p>
    <w:p w:rsidR="0048435E" w:rsidRPr="0048435E" w:rsidRDefault="0030726C" w:rsidP="007B3F25">
      <w:pPr>
        <w:shd w:val="clear" w:color="auto" w:fill="FFFFFF"/>
        <w:spacing w:before="100" w:beforeAutospacing="1" w:after="100" w:afterAutospacing="1"/>
        <w:jc w:val="both"/>
      </w:pPr>
      <w:r>
        <w:t>P</w:t>
      </w:r>
      <w:r w:rsidR="0048435E" w:rsidRPr="0048435E">
        <w:t xml:space="preserve">osamezne dobave </w:t>
      </w:r>
      <w:r>
        <w:t xml:space="preserve">se bodo </w:t>
      </w:r>
      <w:r w:rsidR="0048435E" w:rsidRPr="0048435E">
        <w:t>izvajale na podlagi posameznih povpraševanj naročnika, izvedenih v okviru dinamičnega nabavnega sistema.</w:t>
      </w:r>
    </w:p>
    <w:p w:rsidR="0048435E" w:rsidRPr="0048435E" w:rsidRDefault="0048435E" w:rsidP="007B3F25">
      <w:pPr>
        <w:shd w:val="clear" w:color="auto" w:fill="FFFFFF"/>
        <w:jc w:val="both"/>
      </w:pPr>
      <w:r w:rsidRPr="0048435E">
        <w:t>Ta pogodba določa splošne pogoje za izvajanje posameznih dobav v okviru dinamičnega nabavnega sistema.</w:t>
      </w:r>
    </w:p>
    <w:p w:rsidR="007B3F25" w:rsidRDefault="0048435E" w:rsidP="007B3F25">
      <w:pPr>
        <w:shd w:val="clear" w:color="auto" w:fill="FFFFFF"/>
        <w:jc w:val="both"/>
      </w:pPr>
      <w:r w:rsidRPr="0048435E">
        <w:t>Pogodba se nanaša na kategorijo oziroma kategorije, za katere je dobavitelj vključen v dinamični nabavni sistem:</w:t>
      </w:r>
    </w:p>
    <w:p w:rsidR="007B3F25" w:rsidRDefault="007B3F25" w:rsidP="007B3F25">
      <w:pPr>
        <w:shd w:val="clear" w:color="auto" w:fill="FFFFFF"/>
        <w:jc w:val="both"/>
      </w:pPr>
    </w:p>
    <w:p w:rsidR="007B3F25" w:rsidRDefault="0048435E" w:rsidP="007B3F25">
      <w:pPr>
        <w:shd w:val="clear" w:color="auto" w:fill="FFFFFF"/>
        <w:jc w:val="both"/>
      </w:pPr>
      <w:r w:rsidRPr="0048435E">
        <w:t>Kategorija 1: Pisarniško in drugo pohištvo ter oprema;</w:t>
      </w:r>
    </w:p>
    <w:p w:rsidR="0048435E" w:rsidRPr="0048435E" w:rsidRDefault="0048435E" w:rsidP="007B3F25">
      <w:pPr>
        <w:shd w:val="clear" w:color="auto" w:fill="FFFFFF"/>
        <w:jc w:val="both"/>
      </w:pPr>
      <w:r w:rsidRPr="0048435E">
        <w:t>Kategorija 2: Stoli;</w:t>
      </w:r>
    </w:p>
    <w:p w:rsidR="00B25688" w:rsidRDefault="00B25688" w:rsidP="00101E1A">
      <w:pPr>
        <w:tabs>
          <w:tab w:val="center" w:pos="4536"/>
          <w:tab w:val="right" w:pos="9072"/>
        </w:tabs>
        <w:jc w:val="both"/>
        <w:rPr>
          <w:rFonts w:eastAsiaTheme="minorHAnsi"/>
          <w:lang w:eastAsia="en-US"/>
        </w:rPr>
      </w:pPr>
    </w:p>
    <w:p w:rsidR="00101E1A" w:rsidRPr="00743F5D" w:rsidRDefault="00101E1A" w:rsidP="00101E1A">
      <w:pPr>
        <w:numPr>
          <w:ilvl w:val="0"/>
          <w:numId w:val="13"/>
        </w:numPr>
        <w:autoSpaceDE w:val="0"/>
        <w:autoSpaceDN w:val="0"/>
        <w:adjustRightInd w:val="0"/>
        <w:spacing w:after="200" w:line="276" w:lineRule="auto"/>
        <w:contextualSpacing/>
        <w:jc w:val="center"/>
        <w:rPr>
          <w:rFonts w:eastAsia="Calibri"/>
          <w:b/>
          <w:bCs/>
          <w:lang w:eastAsia="en-US"/>
        </w:rPr>
      </w:pPr>
      <w:r w:rsidRPr="00743F5D">
        <w:rPr>
          <w:rFonts w:eastAsia="Calibri"/>
          <w:lang w:eastAsia="en-US"/>
        </w:rPr>
        <w:t>č</w:t>
      </w:r>
      <w:r w:rsidRPr="00743F5D">
        <w:rPr>
          <w:rFonts w:eastAsia="Calibri"/>
          <w:b/>
          <w:bCs/>
          <w:lang w:eastAsia="en-US"/>
        </w:rPr>
        <w:t>len</w:t>
      </w:r>
    </w:p>
    <w:p w:rsidR="00101E1A" w:rsidRDefault="00101E1A" w:rsidP="00101E1A">
      <w:pPr>
        <w:autoSpaceDE w:val="0"/>
        <w:autoSpaceDN w:val="0"/>
        <w:adjustRightInd w:val="0"/>
        <w:ind w:left="720"/>
        <w:contextualSpacing/>
        <w:jc w:val="center"/>
        <w:rPr>
          <w:rFonts w:eastAsia="Calibri"/>
          <w:b/>
          <w:bCs/>
          <w:lang w:eastAsia="en-US"/>
        </w:rPr>
      </w:pPr>
      <w:r w:rsidRPr="00743F5D">
        <w:rPr>
          <w:rFonts w:eastAsia="Calibri"/>
          <w:b/>
          <w:bCs/>
          <w:lang w:eastAsia="en-US"/>
        </w:rPr>
        <w:t>VELJAVNOST IN PREDMET POGODBE</w:t>
      </w:r>
    </w:p>
    <w:p w:rsidR="00420941" w:rsidRDefault="00420941" w:rsidP="007F0C18">
      <w:pPr>
        <w:autoSpaceDE w:val="0"/>
        <w:autoSpaceDN w:val="0"/>
        <w:adjustRightInd w:val="0"/>
        <w:ind w:left="720"/>
        <w:contextualSpacing/>
        <w:jc w:val="both"/>
        <w:rPr>
          <w:rFonts w:eastAsia="Calibri"/>
          <w:b/>
          <w:bCs/>
          <w:lang w:eastAsia="en-US"/>
        </w:rPr>
      </w:pPr>
    </w:p>
    <w:p w:rsidR="0048435E" w:rsidRDefault="0048435E" w:rsidP="00182377">
      <w:pPr>
        <w:shd w:val="clear" w:color="auto" w:fill="FFFFFF"/>
        <w:jc w:val="both"/>
      </w:pPr>
      <w:r>
        <w:t>Predmet te pogodbe je ureditev splošnih pogojev za odplačne dobave pohištvene opreme, ki jih bo dobavitelj izvajal za naročnika na podlagi posameznih povpraševanj in naročil, oddanih v okviru dinamičnega nabavnega sistema.</w:t>
      </w:r>
    </w:p>
    <w:p w:rsidR="0048435E" w:rsidRDefault="0048435E" w:rsidP="00182377">
      <w:pPr>
        <w:shd w:val="clear" w:color="auto" w:fill="FFFFFF"/>
        <w:jc w:val="both"/>
      </w:pPr>
    </w:p>
    <w:p w:rsidR="0048435E" w:rsidRDefault="0048435E" w:rsidP="00182377">
      <w:pPr>
        <w:shd w:val="clear" w:color="auto" w:fill="FFFFFF"/>
        <w:jc w:val="both"/>
      </w:pPr>
      <w:r>
        <w:lastRenderedPageBreak/>
        <w:t>Natančna vrsta, količina in specifikacija blaga, cena, rok dobave, kraj dobave, morebitna montaža ter druge posebne zahteve naročnika se določijo v posameznem povpraševanju, ponudbi dobavitelja in naročilu oziroma drugem dokumentu, s katerim naročnik odda posamezno naročilo.</w:t>
      </w:r>
    </w:p>
    <w:p w:rsidR="0048435E" w:rsidRDefault="0048435E" w:rsidP="00182377">
      <w:pPr>
        <w:shd w:val="clear" w:color="auto" w:fill="FFFFFF"/>
        <w:jc w:val="both"/>
      </w:pPr>
    </w:p>
    <w:p w:rsidR="0048435E" w:rsidRDefault="0048435E" w:rsidP="00182377">
      <w:pPr>
        <w:shd w:val="clear" w:color="auto" w:fill="FFFFFF"/>
        <w:jc w:val="both"/>
      </w:pPr>
      <w:r>
        <w:t>Pri posamezni dobavi so sestavni del pogodbenega razmerja tudi dokumentacija v zvezi z oddajo javnega naročila za vzpostavitev dinamičnega nabavnega sistema, pogoji in zahteve posameznega povpraševanja ter ponudba dobavitelja.</w:t>
      </w:r>
    </w:p>
    <w:p w:rsidR="0048435E" w:rsidRDefault="0048435E" w:rsidP="00182377">
      <w:pPr>
        <w:shd w:val="clear" w:color="auto" w:fill="FFFFFF"/>
        <w:jc w:val="both"/>
      </w:pPr>
    </w:p>
    <w:p w:rsidR="0048435E" w:rsidRDefault="0048435E" w:rsidP="00182377">
      <w:pPr>
        <w:shd w:val="clear" w:color="auto" w:fill="FFFFFF"/>
        <w:jc w:val="both"/>
      </w:pPr>
      <w:r>
        <w:t>Predmet posamezne dobave lahko vključuje tudi embalažo, transport, dostavo, razkladanje, vnos, montažo oziroma namestitev blaga ter odvoz embalaže, kadar je tako določeno v posameznem povpraševanju.</w:t>
      </w:r>
    </w:p>
    <w:p w:rsidR="0048435E" w:rsidRDefault="0048435E" w:rsidP="00182377">
      <w:pPr>
        <w:shd w:val="clear" w:color="auto" w:fill="FFFFFF"/>
        <w:jc w:val="both"/>
      </w:pPr>
    </w:p>
    <w:p w:rsidR="0048435E" w:rsidRDefault="0048435E" w:rsidP="00182377">
      <w:pPr>
        <w:shd w:val="clear" w:color="auto" w:fill="FFFFFF"/>
        <w:jc w:val="both"/>
      </w:pPr>
      <w:r>
        <w:t>Dobavitelj je dolžan dobavljeno blago ustrezno zaščititi pred poškodbami do prevzema s strani naročnika ter zagotoviti vso dokumentacijo, garancije, navodila in druga dokazila, zahtevana za posamezno dobavo.</w:t>
      </w:r>
    </w:p>
    <w:p w:rsidR="0048435E" w:rsidRDefault="0048435E" w:rsidP="00182377">
      <w:pPr>
        <w:shd w:val="clear" w:color="auto" w:fill="FFFFFF"/>
        <w:jc w:val="both"/>
      </w:pPr>
    </w:p>
    <w:p w:rsidR="0048435E" w:rsidRDefault="0048435E" w:rsidP="00182377">
      <w:pPr>
        <w:shd w:val="clear" w:color="auto" w:fill="FFFFFF"/>
        <w:jc w:val="both"/>
      </w:pPr>
      <w:r>
        <w:t>Dobavitelj odgovarja za napake na dobavljenem blagu in jih je dolžan odpraviti v skladu s to pogodbo, zahtevami posameznega povpraševanja in veljavnimi predpisi.</w:t>
      </w:r>
    </w:p>
    <w:p w:rsidR="0048435E" w:rsidRDefault="0048435E" w:rsidP="00182377">
      <w:pPr>
        <w:shd w:val="clear" w:color="auto" w:fill="FFFFFF"/>
        <w:jc w:val="both"/>
      </w:pPr>
    </w:p>
    <w:p w:rsidR="0048435E" w:rsidRDefault="0048435E" w:rsidP="00182377">
      <w:pPr>
        <w:shd w:val="clear" w:color="auto" w:fill="FFFFFF"/>
        <w:jc w:val="both"/>
      </w:pPr>
      <w:r>
        <w:t>Pogodba začne veljati z dnem podpisa obeh pogodbenih strank.</w:t>
      </w:r>
    </w:p>
    <w:p w:rsidR="0048435E" w:rsidRDefault="0048435E" w:rsidP="00182377">
      <w:pPr>
        <w:shd w:val="clear" w:color="auto" w:fill="FFFFFF"/>
        <w:jc w:val="both"/>
      </w:pPr>
    </w:p>
    <w:p w:rsidR="0048435E" w:rsidRDefault="0048435E" w:rsidP="00182377">
      <w:pPr>
        <w:shd w:val="clear" w:color="auto" w:fill="FFFFFF"/>
        <w:jc w:val="both"/>
      </w:pPr>
      <w:r>
        <w:t>Pogodba velja za čas trajanja dinamičnega nabavnega sistema oziroma do izpolnitve vseh obveznosti pogodbenih strank, ki izvirajo iz posameznih naročil, oddanih v času njene veljavnosti.</w:t>
      </w:r>
    </w:p>
    <w:p w:rsidR="0048435E" w:rsidRDefault="0048435E" w:rsidP="00182377">
      <w:pPr>
        <w:shd w:val="clear" w:color="auto" w:fill="FFFFFF"/>
        <w:jc w:val="both"/>
      </w:pPr>
    </w:p>
    <w:p w:rsidR="00420941" w:rsidRDefault="0048435E" w:rsidP="00182377">
      <w:pPr>
        <w:shd w:val="clear" w:color="auto" w:fill="FFFFFF"/>
        <w:jc w:val="both"/>
      </w:pPr>
      <w:r>
        <w:t>Rok dobave oziroma izvedbe posameznega naročila je določen v posameznem povpraševanju, ponudbi dobavitelja in naročilu ter začne teči na način, določen v posameznem povpraševanju.</w:t>
      </w:r>
    </w:p>
    <w:p w:rsidR="00182377" w:rsidRPr="007F0C18" w:rsidRDefault="00182377" w:rsidP="00182377">
      <w:pPr>
        <w:shd w:val="clear" w:color="auto" w:fill="FFFFFF"/>
        <w:jc w:val="both"/>
      </w:pPr>
    </w:p>
    <w:p w:rsidR="007F0C18" w:rsidRPr="007F0C18" w:rsidRDefault="007F0C18" w:rsidP="007F0C18">
      <w:pPr>
        <w:shd w:val="clear" w:color="auto" w:fill="FFFFFF"/>
        <w:jc w:val="center"/>
      </w:pPr>
      <w:r w:rsidRPr="007F0C18">
        <w:rPr>
          <w:b/>
          <w:bCs/>
        </w:rPr>
        <w:t>3. člen</w:t>
      </w:r>
      <w:r w:rsidRPr="007F0C18">
        <w:br/>
      </w:r>
    </w:p>
    <w:p w:rsidR="003C11C9" w:rsidRDefault="0048435E" w:rsidP="00182377">
      <w:pPr>
        <w:autoSpaceDE w:val="0"/>
        <w:autoSpaceDN w:val="0"/>
        <w:adjustRightInd w:val="0"/>
        <w:spacing w:after="200" w:line="276" w:lineRule="auto"/>
        <w:jc w:val="both"/>
      </w:pPr>
      <w:r>
        <w:t>Količine in vrste blaga niso vnaprej določene, temveč so odvisne od dejanskih potreb naročnika. Naročnik se s to pogodbo ne zavezuje k naročilu oziroma nakupu določene minimalne količine blaga ali k oddaji minimalnega števila naročil. Naročnik bo v času trajanja pogodbe naročal blago glede na svoje dejanske potrebe in v okviru razpoložljivih sredstev. Posamezne dobave se bodo izvajale na podlagi posameznih povpraševanj in naročil, izvedenih v okviru dinamičnega nabavnega sistema.</w:t>
      </w:r>
      <w:r w:rsidR="000B5F8F">
        <w:t xml:space="preserve"> </w:t>
      </w:r>
      <w:r>
        <w:t>Dobavitelj je seznanjen, da mu naročnik ni dolžan oddati nobenega minimalnega obsega naročil in da iz tega naslova nima pravice do kakršnihkoli zahtevkov zoper naročnika.</w:t>
      </w:r>
    </w:p>
    <w:p w:rsidR="00704519" w:rsidRPr="00704519" w:rsidRDefault="007F0C18" w:rsidP="007F0C18">
      <w:pPr>
        <w:pStyle w:val="Brezrazmikov"/>
        <w:ind w:left="360"/>
        <w:jc w:val="center"/>
        <w:rPr>
          <w:rFonts w:ascii="Times New Roman" w:hAnsi="Times New Roman"/>
          <w:b/>
          <w:sz w:val="24"/>
          <w:szCs w:val="24"/>
        </w:rPr>
      </w:pPr>
      <w:r>
        <w:rPr>
          <w:rFonts w:ascii="Times New Roman" w:hAnsi="Times New Roman"/>
          <w:b/>
          <w:sz w:val="24"/>
          <w:szCs w:val="24"/>
        </w:rPr>
        <w:t xml:space="preserve">4. </w:t>
      </w:r>
      <w:r w:rsidR="00704519" w:rsidRPr="00704519">
        <w:rPr>
          <w:rFonts w:ascii="Times New Roman" w:hAnsi="Times New Roman"/>
          <w:b/>
          <w:sz w:val="24"/>
          <w:szCs w:val="24"/>
        </w:rPr>
        <w:t>č</w:t>
      </w:r>
      <w:r w:rsidR="00101E1A" w:rsidRPr="00704519">
        <w:rPr>
          <w:rFonts w:ascii="Times New Roman" w:hAnsi="Times New Roman"/>
          <w:b/>
          <w:sz w:val="24"/>
          <w:szCs w:val="24"/>
        </w:rPr>
        <w:t>len</w:t>
      </w:r>
    </w:p>
    <w:p w:rsidR="00101E1A" w:rsidRDefault="00101E1A" w:rsidP="00704519">
      <w:pPr>
        <w:pStyle w:val="Brezrazmikov"/>
        <w:jc w:val="center"/>
        <w:rPr>
          <w:rFonts w:ascii="Times New Roman" w:hAnsi="Times New Roman"/>
          <w:b/>
          <w:sz w:val="24"/>
          <w:szCs w:val="24"/>
        </w:rPr>
      </w:pPr>
      <w:r w:rsidRPr="00704519">
        <w:rPr>
          <w:rFonts w:ascii="Times New Roman" w:hAnsi="Times New Roman"/>
          <w:b/>
          <w:sz w:val="24"/>
          <w:szCs w:val="24"/>
        </w:rPr>
        <w:t>CENE, VREDNOST POGODBE IN PLAČILNI POGOJI</w:t>
      </w:r>
    </w:p>
    <w:p w:rsidR="008C75A2" w:rsidRPr="00704519" w:rsidRDefault="008C75A2" w:rsidP="00704519">
      <w:pPr>
        <w:pStyle w:val="Brezrazmikov"/>
        <w:jc w:val="center"/>
        <w:rPr>
          <w:rFonts w:ascii="Times New Roman" w:hAnsi="Times New Roman"/>
          <w:b/>
          <w:sz w:val="24"/>
          <w:szCs w:val="24"/>
        </w:rPr>
      </w:pPr>
    </w:p>
    <w:p w:rsidR="000C30A7" w:rsidRPr="000C30A7" w:rsidRDefault="000C30A7" w:rsidP="000C30A7">
      <w:pPr>
        <w:jc w:val="both"/>
        <w:rPr>
          <w:rFonts w:eastAsia="Calibri"/>
          <w:lang w:eastAsia="en-US"/>
        </w:rPr>
      </w:pPr>
      <w:r w:rsidRPr="000C30A7">
        <w:rPr>
          <w:rFonts w:eastAsia="Calibri"/>
          <w:lang w:eastAsia="en-US"/>
        </w:rPr>
        <w:t>Stranki pogodbe sklepata pogodbo za kategorijo št. _______________________________.</w:t>
      </w:r>
    </w:p>
    <w:p w:rsidR="000C30A7" w:rsidRPr="000C30A7" w:rsidRDefault="000C30A7" w:rsidP="000C30A7">
      <w:pPr>
        <w:jc w:val="both"/>
        <w:rPr>
          <w:rFonts w:eastAsia="Calibri"/>
          <w:lang w:eastAsia="en-US"/>
        </w:rPr>
      </w:pPr>
    </w:p>
    <w:p w:rsidR="000C30A7" w:rsidRPr="000C30A7" w:rsidRDefault="000C30A7" w:rsidP="000C30A7">
      <w:pPr>
        <w:jc w:val="both"/>
        <w:rPr>
          <w:rFonts w:eastAsia="Calibri"/>
          <w:lang w:eastAsia="en-US"/>
        </w:rPr>
      </w:pPr>
      <w:r w:rsidRPr="000C30A7">
        <w:rPr>
          <w:rFonts w:eastAsia="Calibri"/>
          <w:lang w:eastAsia="en-US"/>
        </w:rPr>
        <w:t>Skupna okvirna vrednost pogodbe za kategorijo št. __________ znaša __________ EUR brez DDV oziroma __________ EUR z DDV.</w:t>
      </w:r>
    </w:p>
    <w:p w:rsidR="000C30A7" w:rsidRPr="000C30A7" w:rsidRDefault="000C30A7" w:rsidP="000C30A7">
      <w:pPr>
        <w:jc w:val="both"/>
        <w:rPr>
          <w:rFonts w:eastAsia="Calibri"/>
          <w:lang w:eastAsia="en-US"/>
        </w:rPr>
      </w:pPr>
    </w:p>
    <w:p w:rsidR="000C30A7" w:rsidRPr="000C30A7" w:rsidRDefault="000C30A7" w:rsidP="000C30A7">
      <w:pPr>
        <w:jc w:val="both"/>
        <w:rPr>
          <w:rFonts w:eastAsia="Calibri"/>
          <w:lang w:eastAsia="en-US"/>
        </w:rPr>
      </w:pPr>
      <w:r w:rsidRPr="000C30A7">
        <w:rPr>
          <w:rFonts w:eastAsia="Calibri"/>
          <w:lang w:eastAsia="en-US"/>
        </w:rPr>
        <w:lastRenderedPageBreak/>
        <w:t>Ponudba dobavitelja št. __________ z dne __________ in dokumentacija v zvezi z oddajo javnega naročila sta sestavni del te pogodbe.</w:t>
      </w:r>
    </w:p>
    <w:p w:rsidR="000C30A7" w:rsidRPr="000C30A7" w:rsidRDefault="000C30A7" w:rsidP="000C30A7">
      <w:pPr>
        <w:jc w:val="both"/>
        <w:rPr>
          <w:rFonts w:eastAsia="Calibri"/>
          <w:lang w:eastAsia="en-US"/>
        </w:rPr>
      </w:pPr>
    </w:p>
    <w:p w:rsidR="000C30A7" w:rsidRPr="000C30A7" w:rsidRDefault="000C30A7" w:rsidP="000C30A7">
      <w:pPr>
        <w:jc w:val="both"/>
        <w:rPr>
          <w:rFonts w:eastAsia="Calibri"/>
          <w:lang w:eastAsia="en-US"/>
        </w:rPr>
      </w:pPr>
      <w:r w:rsidRPr="000C30A7">
        <w:rPr>
          <w:rFonts w:eastAsia="Calibri"/>
          <w:lang w:eastAsia="en-US"/>
        </w:rPr>
        <w:t>Količine in vrste blaga niso vnaprej določene, temveč so odvisne od dejanskih potreb naročnika. Posamezne dobave se bodo izvajale na podlagi posameznih povpraševanj oziroma naročil naročnika, izvedenih v okviru dinamičnega nabavnega sistema.</w:t>
      </w:r>
    </w:p>
    <w:p w:rsidR="000C30A7" w:rsidRPr="000C30A7" w:rsidRDefault="000C30A7" w:rsidP="000C30A7">
      <w:pPr>
        <w:jc w:val="both"/>
        <w:rPr>
          <w:rFonts w:eastAsia="Calibri"/>
          <w:lang w:eastAsia="en-US"/>
        </w:rPr>
      </w:pPr>
    </w:p>
    <w:p w:rsidR="000C30A7" w:rsidRPr="000C30A7" w:rsidRDefault="000C30A7" w:rsidP="000C30A7">
      <w:pPr>
        <w:jc w:val="both"/>
        <w:rPr>
          <w:rFonts w:eastAsia="Calibri"/>
          <w:lang w:eastAsia="en-US"/>
        </w:rPr>
      </w:pPr>
      <w:r w:rsidRPr="000C30A7">
        <w:rPr>
          <w:rFonts w:eastAsia="Calibri"/>
          <w:lang w:eastAsia="en-US"/>
        </w:rPr>
        <w:t>Vrednost posameznega naročila se določi na podlagi ponudbe dobavitelja, oddane v posameznem povpraševanju, in predstavlja vrednost konkretne dobave.</w:t>
      </w:r>
    </w:p>
    <w:p w:rsidR="000C30A7" w:rsidRPr="000C30A7" w:rsidRDefault="000C30A7" w:rsidP="000C30A7">
      <w:pPr>
        <w:jc w:val="both"/>
        <w:rPr>
          <w:rFonts w:eastAsia="Calibri"/>
          <w:lang w:eastAsia="en-US"/>
        </w:rPr>
      </w:pPr>
    </w:p>
    <w:p w:rsidR="000C30A7" w:rsidRPr="000C30A7" w:rsidRDefault="000C30A7" w:rsidP="000C30A7">
      <w:pPr>
        <w:jc w:val="both"/>
        <w:rPr>
          <w:rFonts w:eastAsia="Calibri"/>
          <w:lang w:eastAsia="en-US"/>
        </w:rPr>
      </w:pPr>
      <w:r w:rsidRPr="000C30A7">
        <w:rPr>
          <w:rFonts w:eastAsia="Calibri"/>
          <w:lang w:eastAsia="en-US"/>
        </w:rPr>
        <w:t>Skupna vrednost vseh posameznih naročil v času trajanja pogodbe ne sme preseči skupne okvirne vrednosti pogodbe iz drugega odstavka tega člena, razen če je povečanje vrednosti dopustno v skladu z veljavnimi predpisi in dokumentacijo v zvezi z oddajo javnega naročila.</w:t>
      </w:r>
    </w:p>
    <w:p w:rsidR="000C30A7" w:rsidRPr="000C30A7" w:rsidRDefault="000C30A7" w:rsidP="000C30A7">
      <w:pPr>
        <w:jc w:val="both"/>
        <w:rPr>
          <w:rFonts w:eastAsia="Calibri"/>
          <w:lang w:eastAsia="en-US"/>
        </w:rPr>
      </w:pPr>
    </w:p>
    <w:p w:rsidR="000C30A7" w:rsidRPr="000C30A7" w:rsidRDefault="000C30A7" w:rsidP="000C30A7">
      <w:pPr>
        <w:jc w:val="both"/>
        <w:rPr>
          <w:rFonts w:eastAsia="Calibri"/>
          <w:lang w:eastAsia="en-US"/>
        </w:rPr>
      </w:pPr>
      <w:r w:rsidRPr="000C30A7">
        <w:rPr>
          <w:rFonts w:eastAsia="Calibri"/>
          <w:lang w:eastAsia="en-US"/>
        </w:rPr>
        <w:t>Ponudba dobavitelja, oddana v posameznem povpraševanju, in dokumentacija v zvezi z oddajo javnega naročila so sestavni del posameznega naročila.</w:t>
      </w:r>
    </w:p>
    <w:p w:rsidR="000C30A7" w:rsidRPr="000C30A7" w:rsidRDefault="000C30A7" w:rsidP="000C30A7">
      <w:pPr>
        <w:jc w:val="both"/>
        <w:rPr>
          <w:rFonts w:eastAsia="Calibri"/>
          <w:lang w:eastAsia="en-US"/>
        </w:rPr>
      </w:pPr>
    </w:p>
    <w:p w:rsidR="000C30A7" w:rsidRPr="000C30A7" w:rsidRDefault="000C30A7" w:rsidP="000C30A7">
      <w:pPr>
        <w:jc w:val="both"/>
        <w:rPr>
          <w:rFonts w:eastAsia="Calibri"/>
          <w:lang w:eastAsia="en-US"/>
        </w:rPr>
      </w:pPr>
      <w:r w:rsidRPr="000C30A7">
        <w:rPr>
          <w:rFonts w:eastAsia="Calibri"/>
          <w:lang w:eastAsia="en-US"/>
        </w:rPr>
        <w:t>Cene vključujejo vse stroške, ki so potrebni za pravilno, pravočasno in popolno izvedbo posameznega naročila, zlasti stroške blaga, embalaže, transporta, dostave, razkladanja, vnosa, montaže, namestitve, odvoza embalaže ter druge stroške, kadar so zahtevani s posameznim povpraševanjem.</w:t>
      </w:r>
    </w:p>
    <w:p w:rsidR="000C30A7" w:rsidRPr="000C30A7" w:rsidRDefault="000C30A7" w:rsidP="000C30A7">
      <w:pPr>
        <w:jc w:val="both"/>
        <w:rPr>
          <w:rFonts w:eastAsia="Calibri"/>
          <w:lang w:eastAsia="en-US"/>
        </w:rPr>
      </w:pPr>
    </w:p>
    <w:p w:rsidR="000C30A7" w:rsidRPr="000C30A7" w:rsidRDefault="000C30A7" w:rsidP="000C30A7">
      <w:pPr>
        <w:jc w:val="both"/>
        <w:rPr>
          <w:rFonts w:eastAsia="Calibri"/>
          <w:lang w:eastAsia="en-US"/>
        </w:rPr>
      </w:pPr>
      <w:r w:rsidRPr="000C30A7">
        <w:rPr>
          <w:rFonts w:eastAsia="Calibri"/>
          <w:lang w:eastAsia="en-US"/>
        </w:rPr>
        <w:t>Cene so fiksne za čas izvedbe posameznega naročila, razen če je v dokumentaciji v zvezi z oddajo javnega naročila oziroma posameznem povpraševanju določeno drugače.</w:t>
      </w:r>
    </w:p>
    <w:p w:rsidR="000C30A7" w:rsidRPr="000C30A7" w:rsidRDefault="000C30A7" w:rsidP="000C30A7">
      <w:pPr>
        <w:jc w:val="both"/>
        <w:rPr>
          <w:rFonts w:eastAsia="Calibri"/>
          <w:lang w:eastAsia="en-US"/>
        </w:rPr>
      </w:pPr>
    </w:p>
    <w:p w:rsidR="000C30A7" w:rsidRPr="000C30A7" w:rsidRDefault="000C30A7" w:rsidP="000C30A7">
      <w:pPr>
        <w:jc w:val="both"/>
        <w:rPr>
          <w:rFonts w:eastAsia="Calibri"/>
          <w:lang w:eastAsia="en-US"/>
        </w:rPr>
      </w:pPr>
      <w:r w:rsidRPr="000C30A7">
        <w:rPr>
          <w:rFonts w:eastAsia="Calibri"/>
          <w:lang w:eastAsia="en-US"/>
        </w:rPr>
        <w:t>Dobavitelj lahko račun izstavi po opravljeni dobavi oziroma po izvedbi vseh pogodbenih obveznosti, določenih v posameznem naročilu.</w:t>
      </w:r>
    </w:p>
    <w:p w:rsidR="000C30A7" w:rsidRPr="000C30A7" w:rsidRDefault="000C30A7" w:rsidP="000C30A7">
      <w:pPr>
        <w:jc w:val="both"/>
        <w:rPr>
          <w:rFonts w:eastAsia="Calibri"/>
          <w:lang w:eastAsia="en-US"/>
        </w:rPr>
      </w:pPr>
    </w:p>
    <w:p w:rsidR="000C30A7" w:rsidRPr="000C30A7" w:rsidRDefault="000C30A7" w:rsidP="000C30A7">
      <w:pPr>
        <w:jc w:val="both"/>
        <w:rPr>
          <w:rFonts w:eastAsia="Calibri"/>
          <w:lang w:eastAsia="en-US"/>
        </w:rPr>
      </w:pPr>
      <w:r w:rsidRPr="000C30A7">
        <w:rPr>
          <w:rFonts w:eastAsia="Calibri"/>
          <w:lang w:eastAsia="en-US"/>
        </w:rPr>
        <w:t>Račun mora biti izstavljen v skladu z veljavnimi predpisi in zahtevami naročnika. Če račun ni pravilno izstavljen oziroma ne vsebuje vseh zahtevanih podatkov in dokazil, ga lahko naročnik zavrne, dobavitelj pa je dolžan pomanjkljivosti odpraviti in ponovno izstaviti pravilno izpolnjen račun.</w:t>
      </w:r>
    </w:p>
    <w:p w:rsidR="000C30A7" w:rsidRPr="000C30A7" w:rsidRDefault="000C30A7" w:rsidP="000C30A7">
      <w:pPr>
        <w:jc w:val="both"/>
        <w:rPr>
          <w:rFonts w:eastAsia="Calibri"/>
          <w:lang w:eastAsia="en-US"/>
        </w:rPr>
      </w:pPr>
    </w:p>
    <w:p w:rsidR="006F0D80" w:rsidRDefault="000C30A7" w:rsidP="000C30A7">
      <w:pPr>
        <w:jc w:val="both"/>
        <w:rPr>
          <w:rFonts w:eastAsia="Calibri"/>
          <w:b/>
          <w:lang w:eastAsia="en-US"/>
        </w:rPr>
      </w:pPr>
      <w:r w:rsidRPr="000C30A7">
        <w:rPr>
          <w:rFonts w:eastAsia="Calibri"/>
          <w:lang w:eastAsia="en-US"/>
        </w:rPr>
        <w:t>Naročnik bo pravilno izstavljen račun poravnal v roku 30 dni od njegovega prejema.</w:t>
      </w:r>
    </w:p>
    <w:p w:rsidR="00101E1A" w:rsidRPr="00F44139" w:rsidRDefault="00101E1A" w:rsidP="006F0D80">
      <w:pPr>
        <w:jc w:val="center"/>
        <w:rPr>
          <w:sz w:val="23"/>
          <w:szCs w:val="23"/>
        </w:rPr>
      </w:pPr>
      <w:r w:rsidRPr="00743F5D">
        <w:rPr>
          <w:rFonts w:eastAsia="Calibri"/>
          <w:b/>
          <w:lang w:eastAsia="en-US"/>
        </w:rPr>
        <w:t>5. člen</w:t>
      </w:r>
    </w:p>
    <w:p w:rsidR="00101E1A" w:rsidRPr="00743F5D" w:rsidRDefault="00101E1A" w:rsidP="00101E1A">
      <w:pPr>
        <w:spacing w:after="120" w:line="276" w:lineRule="auto"/>
        <w:jc w:val="center"/>
        <w:rPr>
          <w:rFonts w:eastAsia="Calibri"/>
          <w:b/>
          <w:lang w:eastAsia="en-US"/>
        </w:rPr>
      </w:pPr>
      <w:r w:rsidRPr="00743F5D">
        <w:rPr>
          <w:rFonts w:eastAsia="Calibri"/>
          <w:b/>
          <w:lang w:eastAsia="en-US"/>
        </w:rPr>
        <w:t>VSEBINA RAČUNA</w:t>
      </w:r>
    </w:p>
    <w:p w:rsidR="00101E1A" w:rsidRPr="00743F5D" w:rsidRDefault="00101E1A" w:rsidP="00101E1A">
      <w:pPr>
        <w:autoSpaceDE w:val="0"/>
        <w:autoSpaceDN w:val="0"/>
        <w:adjustRightInd w:val="0"/>
        <w:jc w:val="center"/>
        <w:rPr>
          <w:rFonts w:eastAsia="Calibri"/>
          <w:b/>
          <w:bCs/>
          <w:lang w:eastAsia="en-US"/>
        </w:rPr>
      </w:pPr>
    </w:p>
    <w:p w:rsidR="00101E1A" w:rsidRPr="00877EA6" w:rsidRDefault="00101E1A" w:rsidP="00101E1A">
      <w:pPr>
        <w:autoSpaceDE w:val="0"/>
        <w:autoSpaceDN w:val="0"/>
        <w:adjustRightInd w:val="0"/>
        <w:jc w:val="both"/>
        <w:rPr>
          <w:rFonts w:eastAsia="Calibri"/>
          <w:lang w:eastAsia="en-US"/>
        </w:rPr>
      </w:pPr>
      <w:r w:rsidRPr="00877EA6">
        <w:rPr>
          <w:rFonts w:eastAsia="Calibri"/>
          <w:lang w:eastAsia="en-US"/>
        </w:rPr>
        <w:t xml:space="preserve">Dobavitelj izda naročniku račun v osmih (8) dneh po opravljeni dobavi blaga, v kolikor se pogodbeni stranki ne dogovorita drugače. </w:t>
      </w:r>
    </w:p>
    <w:p w:rsidR="00101E1A" w:rsidRPr="00877EA6" w:rsidRDefault="00101E1A" w:rsidP="00101E1A">
      <w:pPr>
        <w:autoSpaceDE w:val="0"/>
        <w:autoSpaceDN w:val="0"/>
        <w:adjustRightInd w:val="0"/>
        <w:jc w:val="both"/>
        <w:rPr>
          <w:rFonts w:eastAsia="Calibri"/>
          <w:lang w:eastAsia="en-US"/>
        </w:rPr>
      </w:pPr>
    </w:p>
    <w:p w:rsidR="00101E1A" w:rsidRPr="00877EA6" w:rsidRDefault="00101E1A" w:rsidP="00101E1A">
      <w:pPr>
        <w:spacing w:after="120" w:line="276" w:lineRule="auto"/>
        <w:jc w:val="both"/>
        <w:rPr>
          <w:rFonts w:eastAsia="Calibri"/>
          <w:lang w:eastAsia="en-US"/>
        </w:rPr>
      </w:pPr>
      <w:r w:rsidRPr="00877EA6">
        <w:rPr>
          <w:rFonts w:eastAsia="Calibri"/>
          <w:lang w:eastAsia="en-US"/>
        </w:rPr>
        <w:t>Račun mora poleg zakonsko določenih elementov vsebovati še:</w:t>
      </w:r>
    </w:p>
    <w:p w:rsidR="00101E1A" w:rsidRPr="00877EA6" w:rsidRDefault="00101E1A" w:rsidP="00101E1A">
      <w:pPr>
        <w:numPr>
          <w:ilvl w:val="0"/>
          <w:numId w:val="5"/>
        </w:numPr>
        <w:spacing w:after="200" w:line="276" w:lineRule="auto"/>
        <w:ind w:left="357" w:hanging="357"/>
        <w:jc w:val="both"/>
        <w:rPr>
          <w:rFonts w:eastAsia="Calibri"/>
          <w:lang w:eastAsia="en-US"/>
        </w:rPr>
      </w:pPr>
      <w:r w:rsidRPr="00877EA6">
        <w:rPr>
          <w:rFonts w:eastAsia="Calibri"/>
          <w:lang w:eastAsia="en-US"/>
        </w:rPr>
        <w:t>oznake in datum naročil</w:t>
      </w:r>
      <w:r w:rsidR="00914D05" w:rsidRPr="00877EA6">
        <w:rPr>
          <w:rFonts w:eastAsia="Calibri"/>
          <w:lang w:eastAsia="en-US"/>
        </w:rPr>
        <w:t>,</w:t>
      </w:r>
    </w:p>
    <w:p w:rsidR="00101E1A" w:rsidRPr="00877EA6" w:rsidRDefault="00101E1A" w:rsidP="00101E1A">
      <w:pPr>
        <w:numPr>
          <w:ilvl w:val="0"/>
          <w:numId w:val="5"/>
        </w:numPr>
        <w:spacing w:after="200" w:line="276" w:lineRule="auto"/>
        <w:ind w:left="357" w:hanging="357"/>
        <w:jc w:val="both"/>
        <w:rPr>
          <w:rFonts w:eastAsia="Calibri"/>
          <w:lang w:eastAsia="en-US"/>
        </w:rPr>
      </w:pPr>
      <w:r w:rsidRPr="00877EA6">
        <w:rPr>
          <w:rFonts w:eastAsia="Calibri"/>
          <w:lang w:eastAsia="en-US"/>
        </w:rPr>
        <w:t>specifikacijo dobavljenega blaga</w:t>
      </w:r>
      <w:r w:rsidR="00914D05" w:rsidRPr="00877EA6">
        <w:rPr>
          <w:rFonts w:eastAsia="Calibri"/>
          <w:lang w:eastAsia="en-US"/>
        </w:rPr>
        <w:t>,</w:t>
      </w:r>
    </w:p>
    <w:p w:rsidR="00101E1A" w:rsidRPr="00877EA6" w:rsidRDefault="00101E1A" w:rsidP="00101E1A">
      <w:pPr>
        <w:numPr>
          <w:ilvl w:val="0"/>
          <w:numId w:val="5"/>
        </w:numPr>
        <w:spacing w:after="200" w:line="276" w:lineRule="auto"/>
        <w:ind w:left="357" w:hanging="357"/>
        <w:jc w:val="both"/>
        <w:rPr>
          <w:rFonts w:eastAsia="Calibri"/>
          <w:lang w:eastAsia="en-US"/>
        </w:rPr>
      </w:pPr>
      <w:r w:rsidRPr="00877EA6">
        <w:rPr>
          <w:rFonts w:eastAsia="Calibri"/>
          <w:lang w:eastAsia="en-US"/>
        </w:rPr>
        <w:t>kopijo potrjene dobavnice</w:t>
      </w:r>
      <w:r w:rsidR="00914D05" w:rsidRPr="00877EA6">
        <w:rPr>
          <w:rFonts w:eastAsia="Calibri"/>
          <w:lang w:eastAsia="en-US"/>
        </w:rPr>
        <w:t>,</w:t>
      </w:r>
    </w:p>
    <w:p w:rsidR="00101E1A" w:rsidRPr="00877EA6" w:rsidRDefault="00914D05" w:rsidP="00EC4635">
      <w:pPr>
        <w:numPr>
          <w:ilvl w:val="0"/>
          <w:numId w:val="5"/>
        </w:numPr>
        <w:spacing w:after="200" w:line="276" w:lineRule="auto"/>
        <w:ind w:left="357" w:hanging="357"/>
        <w:jc w:val="both"/>
        <w:rPr>
          <w:rFonts w:eastAsia="Calibri"/>
          <w:lang w:eastAsia="en-US"/>
        </w:rPr>
      </w:pPr>
      <w:r w:rsidRPr="00877EA6">
        <w:rPr>
          <w:rFonts w:eastAsia="Calibri"/>
          <w:lang w:eastAsia="en-US"/>
        </w:rPr>
        <w:t>št. javnega naročila s Portala javnih naročil.</w:t>
      </w:r>
    </w:p>
    <w:p w:rsidR="00101E1A" w:rsidRPr="00877EA6" w:rsidRDefault="00101E1A" w:rsidP="00101E1A">
      <w:pPr>
        <w:autoSpaceDE w:val="0"/>
        <w:autoSpaceDN w:val="0"/>
        <w:adjustRightInd w:val="0"/>
        <w:jc w:val="both"/>
        <w:rPr>
          <w:rFonts w:eastAsia="Calibri"/>
          <w:lang w:eastAsia="en-US"/>
        </w:rPr>
      </w:pPr>
      <w:r w:rsidRPr="00877EA6">
        <w:rPr>
          <w:rFonts w:eastAsia="Calibri"/>
          <w:lang w:eastAsia="en-US"/>
        </w:rPr>
        <w:lastRenderedPageBreak/>
        <w:t>Dobavitelj izstavi račun v elektronski obliki (</w:t>
      </w:r>
      <w:proofErr w:type="spellStart"/>
      <w:r w:rsidRPr="00877EA6">
        <w:rPr>
          <w:rFonts w:eastAsia="Calibri"/>
          <w:lang w:eastAsia="en-US"/>
        </w:rPr>
        <w:t>eRačun</w:t>
      </w:r>
      <w:proofErr w:type="spellEnd"/>
      <w:r w:rsidRPr="00877EA6">
        <w:rPr>
          <w:rFonts w:eastAsia="Calibri"/>
          <w:lang w:eastAsia="en-US"/>
        </w:rPr>
        <w:t xml:space="preserve">) preko spletnega portala </w:t>
      </w:r>
      <w:proofErr w:type="spellStart"/>
      <w:r w:rsidRPr="00877EA6">
        <w:rPr>
          <w:rFonts w:eastAsia="Calibri"/>
          <w:lang w:eastAsia="en-US"/>
        </w:rPr>
        <w:t>UJPnet</w:t>
      </w:r>
      <w:proofErr w:type="spellEnd"/>
      <w:r w:rsidRPr="00877EA6">
        <w:rPr>
          <w:rFonts w:eastAsia="Calibri"/>
          <w:lang w:eastAsia="en-US"/>
        </w:rPr>
        <w:t xml:space="preserve"> (razen v primeru prejema tujih računov). Kot uradni prejem računa se šteje datum vnosa računa v sistem </w:t>
      </w:r>
      <w:proofErr w:type="spellStart"/>
      <w:r w:rsidRPr="00877EA6">
        <w:rPr>
          <w:rFonts w:eastAsia="Calibri"/>
          <w:lang w:eastAsia="en-US"/>
        </w:rPr>
        <w:t>UJPnet</w:t>
      </w:r>
      <w:proofErr w:type="spellEnd"/>
      <w:r w:rsidRPr="00877EA6">
        <w:rPr>
          <w:rFonts w:eastAsia="Calibri"/>
          <w:lang w:eastAsia="en-US"/>
        </w:rPr>
        <w:t xml:space="preserve">. </w:t>
      </w:r>
    </w:p>
    <w:p w:rsidR="00101E1A" w:rsidRPr="00877EA6" w:rsidRDefault="00101E1A" w:rsidP="00101E1A">
      <w:pPr>
        <w:autoSpaceDE w:val="0"/>
        <w:autoSpaceDN w:val="0"/>
        <w:adjustRightInd w:val="0"/>
        <w:jc w:val="both"/>
        <w:rPr>
          <w:rFonts w:eastAsia="Calibri"/>
          <w:lang w:eastAsia="en-US"/>
        </w:rPr>
      </w:pPr>
    </w:p>
    <w:p w:rsidR="00101E1A" w:rsidRPr="00877EA6" w:rsidRDefault="00101E1A" w:rsidP="00101E1A">
      <w:pPr>
        <w:autoSpaceDE w:val="0"/>
        <w:autoSpaceDN w:val="0"/>
        <w:adjustRightInd w:val="0"/>
        <w:jc w:val="both"/>
        <w:rPr>
          <w:rFonts w:eastAsia="Calibri"/>
          <w:lang w:eastAsia="en-US"/>
        </w:rPr>
      </w:pPr>
      <w:r w:rsidRPr="00877EA6">
        <w:rPr>
          <w:rFonts w:eastAsia="Calibri"/>
          <w:lang w:eastAsia="en-US"/>
        </w:rPr>
        <w:t>V kolikor naročnik računa</w:t>
      </w:r>
      <w:r w:rsidR="0030726C" w:rsidRPr="00877EA6">
        <w:rPr>
          <w:rFonts w:eastAsia="Calibri"/>
          <w:lang w:eastAsia="en-US"/>
        </w:rPr>
        <w:t xml:space="preserve"> praviloma</w:t>
      </w:r>
      <w:r w:rsidRPr="00877EA6">
        <w:rPr>
          <w:rFonts w:eastAsia="Calibri"/>
          <w:lang w:eastAsia="en-US"/>
        </w:rPr>
        <w:t xml:space="preserve"> ne zavrne v roku 8 delovnih dni od prejema, se račun šteje za potrjenega. </w:t>
      </w:r>
    </w:p>
    <w:p w:rsidR="00101E1A" w:rsidRPr="00877EA6" w:rsidRDefault="00101E1A" w:rsidP="00101E1A">
      <w:pPr>
        <w:autoSpaceDE w:val="0"/>
        <w:autoSpaceDN w:val="0"/>
        <w:adjustRightInd w:val="0"/>
        <w:jc w:val="both"/>
        <w:rPr>
          <w:rFonts w:eastAsia="Calibri"/>
          <w:lang w:eastAsia="en-US"/>
        </w:rPr>
      </w:pPr>
    </w:p>
    <w:p w:rsidR="00101E1A" w:rsidRPr="00877EA6" w:rsidRDefault="00101E1A" w:rsidP="00101E1A">
      <w:pPr>
        <w:autoSpaceDE w:val="0"/>
        <w:autoSpaceDN w:val="0"/>
        <w:adjustRightInd w:val="0"/>
        <w:jc w:val="center"/>
        <w:rPr>
          <w:rFonts w:eastAsia="Calibri"/>
          <w:b/>
          <w:lang w:eastAsia="en-US"/>
        </w:rPr>
      </w:pPr>
      <w:r w:rsidRPr="00877EA6">
        <w:rPr>
          <w:rFonts w:eastAsia="Calibri"/>
          <w:b/>
          <w:lang w:eastAsia="en-US"/>
        </w:rPr>
        <w:t>6. člen</w:t>
      </w:r>
    </w:p>
    <w:p w:rsidR="00101E1A" w:rsidRPr="00877EA6" w:rsidRDefault="00101E1A" w:rsidP="00101E1A">
      <w:pPr>
        <w:autoSpaceDE w:val="0"/>
        <w:autoSpaceDN w:val="0"/>
        <w:adjustRightInd w:val="0"/>
        <w:rPr>
          <w:rFonts w:eastAsia="Calibri"/>
          <w:b/>
          <w:bCs/>
          <w:lang w:eastAsia="en-US"/>
        </w:rPr>
      </w:pPr>
      <w:r w:rsidRPr="00877EA6">
        <w:rPr>
          <w:rFonts w:eastAsia="Calibri"/>
          <w:b/>
          <w:bCs/>
          <w:lang w:eastAsia="en-US"/>
        </w:rPr>
        <w:t xml:space="preserve">                                                              NAČIN PLAČILA</w:t>
      </w:r>
    </w:p>
    <w:p w:rsidR="00101E1A" w:rsidRPr="00877EA6" w:rsidRDefault="00101E1A" w:rsidP="00101E1A">
      <w:pPr>
        <w:autoSpaceDE w:val="0"/>
        <w:autoSpaceDN w:val="0"/>
        <w:adjustRightInd w:val="0"/>
        <w:rPr>
          <w:rFonts w:eastAsia="Calibri"/>
          <w:b/>
          <w:bCs/>
          <w:lang w:eastAsia="en-US"/>
        </w:rPr>
      </w:pPr>
    </w:p>
    <w:p w:rsidR="00101E1A" w:rsidRPr="00877EA6" w:rsidRDefault="00101E1A" w:rsidP="00101E1A">
      <w:pPr>
        <w:spacing w:after="200" w:line="276" w:lineRule="auto"/>
        <w:jc w:val="both"/>
        <w:rPr>
          <w:rFonts w:eastAsia="Calibri"/>
          <w:lang w:eastAsia="en-US"/>
        </w:rPr>
      </w:pPr>
      <w:r w:rsidRPr="00877EA6">
        <w:rPr>
          <w:rFonts w:eastAsia="Calibri"/>
          <w:lang w:eastAsia="en-US"/>
        </w:rPr>
        <w:t>Naročnik bo pravilno izstavljen in potrjen račun poravnal na transakcijski račun dobavitelja, navedenega na računu. V primeru, da TRR ni naveden na računu, se plačilo nakaže na prvi račun pri podatkih o dobavitelju.</w:t>
      </w:r>
    </w:p>
    <w:p w:rsidR="00101E1A" w:rsidRPr="00877EA6" w:rsidRDefault="00101E1A" w:rsidP="00101E1A">
      <w:pPr>
        <w:autoSpaceDE w:val="0"/>
        <w:autoSpaceDN w:val="0"/>
        <w:adjustRightInd w:val="0"/>
        <w:jc w:val="both"/>
        <w:rPr>
          <w:rFonts w:eastAsia="Calibri"/>
          <w:lang w:eastAsia="en-US"/>
        </w:rPr>
      </w:pPr>
      <w:bookmarkStart w:id="0" w:name="_Hlk31804223"/>
      <w:r w:rsidRPr="00877EA6">
        <w:rPr>
          <w:rFonts w:eastAsia="Calibri"/>
          <w:lang w:eastAsia="en-US"/>
        </w:rPr>
        <w:t xml:space="preserve">Rok plačila začne teči od prejema pravilno izstavljenega računa. </w:t>
      </w:r>
      <w:bookmarkEnd w:id="0"/>
      <w:r w:rsidRPr="00877EA6">
        <w:rPr>
          <w:rFonts w:eastAsia="Calibri"/>
          <w:lang w:eastAsia="en-US"/>
        </w:rPr>
        <w:t xml:space="preserve">Kot dan plačila oziroma izpolnitve se šteje dan, ko naročnik izroči nalog za plačilo organizaciji, pri kateri ima odprt svoj račun. </w:t>
      </w:r>
    </w:p>
    <w:p w:rsidR="00101E1A" w:rsidRPr="00877EA6" w:rsidRDefault="00101E1A" w:rsidP="00101E1A">
      <w:pPr>
        <w:autoSpaceDE w:val="0"/>
        <w:autoSpaceDN w:val="0"/>
        <w:adjustRightInd w:val="0"/>
        <w:jc w:val="both"/>
        <w:rPr>
          <w:rFonts w:eastAsia="Calibri"/>
          <w:lang w:eastAsia="en-US"/>
        </w:rPr>
      </w:pPr>
    </w:p>
    <w:p w:rsidR="00101E1A" w:rsidRPr="00877EA6" w:rsidRDefault="00101E1A" w:rsidP="00101E1A">
      <w:pPr>
        <w:autoSpaceDE w:val="0"/>
        <w:autoSpaceDN w:val="0"/>
        <w:adjustRightInd w:val="0"/>
        <w:jc w:val="both"/>
        <w:rPr>
          <w:rFonts w:eastAsia="Calibri"/>
          <w:lang w:eastAsia="en-US"/>
        </w:rPr>
      </w:pPr>
      <w:r w:rsidRPr="00877EA6">
        <w:rPr>
          <w:rFonts w:eastAsia="Calibri"/>
          <w:lang w:eastAsia="en-US"/>
        </w:rPr>
        <w:t xml:space="preserve">Naročnik se zaveže plačati račun v roku </w:t>
      </w:r>
      <w:r w:rsidR="005D053D" w:rsidRPr="00877EA6">
        <w:rPr>
          <w:rFonts w:eastAsia="Calibri"/>
          <w:lang w:eastAsia="en-US"/>
        </w:rPr>
        <w:t>3</w:t>
      </w:r>
      <w:r w:rsidRPr="00877EA6">
        <w:rPr>
          <w:rFonts w:eastAsia="Calibri"/>
          <w:lang w:eastAsia="en-US"/>
        </w:rPr>
        <w:t xml:space="preserve">0 dni od prejema pravilno izstavljenega računa na transakcijski račun dobavitelja. </w:t>
      </w:r>
    </w:p>
    <w:p w:rsidR="00101E1A" w:rsidRPr="00877EA6" w:rsidRDefault="00101E1A" w:rsidP="00101E1A">
      <w:pPr>
        <w:rPr>
          <w:rFonts w:eastAsia="Calibri"/>
          <w:b/>
          <w:bCs/>
          <w:lang w:eastAsia="en-US"/>
        </w:rPr>
      </w:pPr>
    </w:p>
    <w:p w:rsidR="00101E1A" w:rsidRPr="00877EA6" w:rsidRDefault="00101E1A" w:rsidP="00101E1A">
      <w:pPr>
        <w:jc w:val="center"/>
        <w:rPr>
          <w:rFonts w:eastAsia="Calibri"/>
          <w:b/>
          <w:bCs/>
          <w:lang w:eastAsia="en-US"/>
        </w:rPr>
      </w:pPr>
      <w:r w:rsidRPr="00877EA6">
        <w:rPr>
          <w:rFonts w:eastAsia="Calibri"/>
          <w:b/>
          <w:bCs/>
          <w:lang w:eastAsia="en-US"/>
        </w:rPr>
        <w:t>7. člen</w:t>
      </w:r>
    </w:p>
    <w:p w:rsidR="001B033D" w:rsidRPr="00877EA6" w:rsidRDefault="001B033D" w:rsidP="001B033D">
      <w:pPr>
        <w:spacing w:line="276" w:lineRule="auto"/>
        <w:jc w:val="center"/>
        <w:rPr>
          <w:rFonts w:eastAsia="Calibri"/>
          <w:b/>
          <w:bCs/>
          <w:lang w:eastAsia="en-US"/>
        </w:rPr>
      </w:pPr>
      <w:r w:rsidRPr="00877EA6">
        <w:rPr>
          <w:rFonts w:eastAsia="Calibri"/>
          <w:b/>
          <w:bCs/>
          <w:lang w:eastAsia="en-US"/>
        </w:rPr>
        <w:t>PODIZVAJALCI</w:t>
      </w:r>
    </w:p>
    <w:p w:rsidR="001B033D" w:rsidRPr="00877EA6" w:rsidRDefault="001B033D" w:rsidP="001B033D">
      <w:pPr>
        <w:spacing w:line="276" w:lineRule="auto"/>
        <w:jc w:val="center"/>
        <w:rPr>
          <w:lang w:eastAsia="ar-SA"/>
        </w:rPr>
      </w:pPr>
    </w:p>
    <w:tbl>
      <w:tblPr>
        <w:tblW w:w="922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35"/>
        <w:gridCol w:w="1896"/>
        <w:gridCol w:w="2292"/>
        <w:gridCol w:w="2698"/>
        <w:gridCol w:w="1803"/>
      </w:tblGrid>
      <w:tr w:rsidR="00877EA6" w:rsidRPr="00877EA6" w:rsidTr="001B033D">
        <w:trPr>
          <w:trHeight w:val="19"/>
          <w:jc w:val="center"/>
        </w:trPr>
        <w:tc>
          <w:tcPr>
            <w:tcW w:w="53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1B033D" w:rsidRPr="00877EA6" w:rsidRDefault="001B033D">
            <w:pPr>
              <w:widowControl w:val="0"/>
              <w:jc w:val="center"/>
              <w:rPr>
                <w:rFonts w:eastAsia="Calibri"/>
                <w:lang w:eastAsia="en-US"/>
              </w:rPr>
            </w:pPr>
            <w:r w:rsidRPr="00877EA6">
              <w:rPr>
                <w:rFonts w:eastAsia="Calibri"/>
                <w:lang w:eastAsia="en-US"/>
              </w:rPr>
              <w:t>Št.</w:t>
            </w:r>
          </w:p>
        </w:tc>
        <w:tc>
          <w:tcPr>
            <w:tcW w:w="1896" w:type="dxa"/>
            <w:tcBorders>
              <w:top w:val="single" w:sz="4" w:space="0" w:color="auto"/>
              <w:left w:val="single" w:sz="4" w:space="0" w:color="auto"/>
              <w:bottom w:val="single" w:sz="4" w:space="0" w:color="auto"/>
              <w:right w:val="nil"/>
            </w:tcBorders>
            <w:shd w:val="clear" w:color="auto" w:fill="C5E0B3" w:themeFill="accent6" w:themeFillTint="66"/>
            <w:vAlign w:val="center"/>
            <w:hideMark/>
          </w:tcPr>
          <w:p w:rsidR="001B033D" w:rsidRPr="00877EA6" w:rsidRDefault="003C11C9">
            <w:pPr>
              <w:widowControl w:val="0"/>
              <w:jc w:val="center"/>
              <w:rPr>
                <w:rFonts w:eastAsia="Calibri"/>
                <w:lang w:eastAsia="en-US"/>
              </w:rPr>
            </w:pPr>
            <w:r w:rsidRPr="00877EA6">
              <w:rPr>
                <w:rFonts w:eastAsia="Calibri"/>
                <w:lang w:eastAsia="en-US"/>
              </w:rPr>
              <w:t>Podizvajalec</w:t>
            </w:r>
          </w:p>
          <w:p w:rsidR="001B033D" w:rsidRPr="00877EA6" w:rsidRDefault="001B033D">
            <w:pPr>
              <w:widowControl w:val="0"/>
              <w:jc w:val="center"/>
              <w:rPr>
                <w:rFonts w:eastAsia="Calibri"/>
                <w:lang w:eastAsia="en-US"/>
              </w:rPr>
            </w:pPr>
            <w:r w:rsidRPr="00877EA6">
              <w:rPr>
                <w:rFonts w:eastAsia="Calibri"/>
                <w:lang w:eastAsia="en-US"/>
              </w:rPr>
              <w:t>(naziv in sedež, zakoniti zastopnik)</w:t>
            </w:r>
          </w:p>
        </w:tc>
        <w:tc>
          <w:tcPr>
            <w:tcW w:w="2292" w:type="dxa"/>
            <w:tcBorders>
              <w:top w:val="single" w:sz="4" w:space="0" w:color="auto"/>
              <w:left w:val="single" w:sz="4" w:space="0" w:color="auto"/>
              <w:bottom w:val="single" w:sz="4" w:space="0" w:color="auto"/>
              <w:right w:val="nil"/>
            </w:tcBorders>
            <w:shd w:val="clear" w:color="auto" w:fill="C5E0B3" w:themeFill="accent6" w:themeFillTint="66"/>
            <w:vAlign w:val="center"/>
            <w:hideMark/>
          </w:tcPr>
          <w:p w:rsidR="001B033D" w:rsidRPr="00877EA6" w:rsidRDefault="001B033D">
            <w:pPr>
              <w:widowControl w:val="0"/>
              <w:jc w:val="center"/>
              <w:rPr>
                <w:rFonts w:eastAsia="Calibri"/>
                <w:lang w:eastAsia="en-US"/>
              </w:rPr>
            </w:pPr>
            <w:r w:rsidRPr="00877EA6">
              <w:rPr>
                <w:rFonts w:eastAsia="Calibri"/>
                <w:lang w:eastAsia="en-US"/>
              </w:rPr>
              <w:t>Kontaktni podatki</w:t>
            </w:r>
          </w:p>
        </w:tc>
        <w:tc>
          <w:tcPr>
            <w:tcW w:w="2698" w:type="dxa"/>
            <w:tcBorders>
              <w:top w:val="single" w:sz="4" w:space="0" w:color="auto"/>
              <w:left w:val="single" w:sz="4" w:space="0" w:color="auto"/>
              <w:bottom w:val="single" w:sz="4" w:space="0" w:color="auto"/>
              <w:right w:val="nil"/>
            </w:tcBorders>
            <w:shd w:val="clear" w:color="auto" w:fill="C5E0B3" w:themeFill="accent6" w:themeFillTint="66"/>
            <w:vAlign w:val="center"/>
            <w:hideMark/>
          </w:tcPr>
          <w:p w:rsidR="001B033D" w:rsidRPr="00877EA6" w:rsidRDefault="001B033D">
            <w:pPr>
              <w:widowControl w:val="0"/>
              <w:jc w:val="center"/>
              <w:rPr>
                <w:rFonts w:eastAsia="Calibri"/>
                <w:lang w:eastAsia="en-US"/>
              </w:rPr>
            </w:pPr>
            <w:r w:rsidRPr="00877EA6">
              <w:rPr>
                <w:rFonts w:eastAsia="Calibri"/>
                <w:lang w:eastAsia="en-US"/>
              </w:rPr>
              <w:t>Opis del</w:t>
            </w:r>
          </w:p>
        </w:tc>
        <w:tc>
          <w:tcPr>
            <w:tcW w:w="1803"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1B033D" w:rsidRPr="00877EA6" w:rsidRDefault="001B033D">
            <w:pPr>
              <w:widowControl w:val="0"/>
              <w:jc w:val="center"/>
              <w:rPr>
                <w:rFonts w:eastAsia="Calibri"/>
                <w:lang w:eastAsia="en-US"/>
              </w:rPr>
            </w:pPr>
            <w:r w:rsidRPr="00877EA6">
              <w:rPr>
                <w:rFonts w:eastAsia="Calibri"/>
                <w:lang w:eastAsia="en-US"/>
              </w:rPr>
              <w:t>Delež oddanih del v % od celote</w:t>
            </w:r>
          </w:p>
        </w:tc>
      </w:tr>
      <w:tr w:rsidR="00877EA6" w:rsidRPr="00877EA6" w:rsidTr="001B033D">
        <w:trPr>
          <w:trHeight w:val="19"/>
          <w:jc w:val="center"/>
        </w:trPr>
        <w:tc>
          <w:tcPr>
            <w:tcW w:w="53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1B033D" w:rsidRPr="00877EA6" w:rsidRDefault="001B033D">
            <w:pPr>
              <w:widowControl w:val="0"/>
              <w:jc w:val="center"/>
              <w:rPr>
                <w:rFonts w:eastAsia="Calibri"/>
                <w:lang w:eastAsia="en-US"/>
              </w:rPr>
            </w:pPr>
            <w:r w:rsidRPr="00877EA6">
              <w:rPr>
                <w:rFonts w:eastAsia="Calibri"/>
                <w:lang w:eastAsia="en-US"/>
              </w:rPr>
              <w:t>1</w:t>
            </w:r>
          </w:p>
        </w:tc>
        <w:tc>
          <w:tcPr>
            <w:tcW w:w="1896" w:type="dxa"/>
            <w:tcBorders>
              <w:top w:val="single" w:sz="4" w:space="0" w:color="auto"/>
              <w:left w:val="single" w:sz="4" w:space="0" w:color="auto"/>
              <w:bottom w:val="single" w:sz="4" w:space="0" w:color="auto"/>
              <w:right w:val="single" w:sz="4" w:space="0" w:color="auto"/>
            </w:tcBorders>
            <w:shd w:val="clear" w:color="auto" w:fill="auto"/>
            <w:vAlign w:val="center"/>
          </w:tcPr>
          <w:p w:rsidR="001B033D" w:rsidRPr="00877EA6" w:rsidRDefault="001B033D">
            <w:pPr>
              <w:widowControl w:val="0"/>
              <w:rPr>
                <w:rFonts w:eastAsia="Calibri"/>
                <w:lang w:eastAsia="en-US"/>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rsidR="001B033D" w:rsidRPr="00877EA6" w:rsidRDefault="001B033D">
            <w:pPr>
              <w:widowControl w:val="0"/>
              <w:rPr>
                <w:rFonts w:eastAsia="Calibri"/>
                <w:lang w:eastAsia="en-US"/>
              </w:rPr>
            </w:pPr>
          </w:p>
        </w:tc>
        <w:tc>
          <w:tcPr>
            <w:tcW w:w="2698" w:type="dxa"/>
            <w:tcBorders>
              <w:top w:val="single" w:sz="4" w:space="0" w:color="auto"/>
              <w:left w:val="single" w:sz="4" w:space="0" w:color="auto"/>
              <w:bottom w:val="single" w:sz="4" w:space="0" w:color="auto"/>
              <w:right w:val="nil"/>
            </w:tcBorders>
            <w:shd w:val="clear" w:color="auto" w:fill="auto"/>
            <w:vAlign w:val="center"/>
          </w:tcPr>
          <w:p w:rsidR="001B033D" w:rsidRPr="00877EA6" w:rsidRDefault="001B033D">
            <w:pPr>
              <w:widowControl w:val="0"/>
              <w:rPr>
                <w:rFonts w:eastAsia="Calibri"/>
                <w:lang w:eastAsia="en-US"/>
              </w:rPr>
            </w:pPr>
          </w:p>
        </w:tc>
        <w:tc>
          <w:tcPr>
            <w:tcW w:w="1803" w:type="dxa"/>
            <w:tcBorders>
              <w:top w:val="single" w:sz="4" w:space="0" w:color="auto"/>
              <w:left w:val="single" w:sz="4" w:space="0" w:color="auto"/>
              <w:bottom w:val="single" w:sz="4" w:space="0" w:color="auto"/>
              <w:right w:val="single" w:sz="4" w:space="0" w:color="auto"/>
            </w:tcBorders>
            <w:shd w:val="clear" w:color="auto" w:fill="auto"/>
            <w:vAlign w:val="center"/>
          </w:tcPr>
          <w:p w:rsidR="001B033D" w:rsidRPr="00877EA6" w:rsidRDefault="001B033D">
            <w:pPr>
              <w:widowControl w:val="0"/>
              <w:rPr>
                <w:rFonts w:eastAsia="Calibri"/>
                <w:lang w:eastAsia="en-US"/>
              </w:rPr>
            </w:pPr>
          </w:p>
        </w:tc>
      </w:tr>
      <w:tr w:rsidR="00877EA6" w:rsidRPr="00877EA6" w:rsidTr="001B033D">
        <w:trPr>
          <w:trHeight w:val="19"/>
          <w:jc w:val="center"/>
        </w:trPr>
        <w:tc>
          <w:tcPr>
            <w:tcW w:w="53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1B033D" w:rsidRPr="00877EA6" w:rsidRDefault="001B033D">
            <w:pPr>
              <w:widowControl w:val="0"/>
              <w:jc w:val="center"/>
              <w:rPr>
                <w:rFonts w:eastAsia="Calibri"/>
                <w:lang w:eastAsia="en-US"/>
              </w:rPr>
            </w:pPr>
            <w:r w:rsidRPr="00877EA6">
              <w:rPr>
                <w:rFonts w:eastAsia="Calibri"/>
                <w:lang w:eastAsia="en-US"/>
              </w:rPr>
              <w:t>2</w:t>
            </w:r>
          </w:p>
        </w:tc>
        <w:tc>
          <w:tcPr>
            <w:tcW w:w="1896" w:type="dxa"/>
            <w:tcBorders>
              <w:top w:val="single" w:sz="4" w:space="0" w:color="auto"/>
              <w:left w:val="single" w:sz="4" w:space="0" w:color="auto"/>
              <w:bottom w:val="single" w:sz="4" w:space="0" w:color="auto"/>
              <w:right w:val="single" w:sz="4" w:space="0" w:color="auto"/>
            </w:tcBorders>
            <w:shd w:val="clear" w:color="auto" w:fill="auto"/>
            <w:vAlign w:val="center"/>
          </w:tcPr>
          <w:p w:rsidR="001B033D" w:rsidRPr="00877EA6" w:rsidRDefault="001B033D">
            <w:pPr>
              <w:widowControl w:val="0"/>
              <w:rPr>
                <w:rFonts w:eastAsia="Calibri"/>
                <w:lang w:eastAsia="en-US"/>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rsidR="001B033D" w:rsidRPr="00877EA6" w:rsidRDefault="001B033D">
            <w:pPr>
              <w:widowControl w:val="0"/>
              <w:rPr>
                <w:rFonts w:eastAsia="Calibri"/>
                <w:lang w:eastAsia="en-US"/>
              </w:rPr>
            </w:pPr>
          </w:p>
        </w:tc>
        <w:tc>
          <w:tcPr>
            <w:tcW w:w="2698" w:type="dxa"/>
            <w:tcBorders>
              <w:top w:val="single" w:sz="4" w:space="0" w:color="auto"/>
              <w:left w:val="single" w:sz="4" w:space="0" w:color="auto"/>
              <w:bottom w:val="single" w:sz="4" w:space="0" w:color="auto"/>
              <w:right w:val="nil"/>
            </w:tcBorders>
            <w:shd w:val="clear" w:color="auto" w:fill="auto"/>
            <w:vAlign w:val="center"/>
          </w:tcPr>
          <w:p w:rsidR="001B033D" w:rsidRPr="00877EA6" w:rsidRDefault="001B033D">
            <w:pPr>
              <w:widowControl w:val="0"/>
              <w:rPr>
                <w:rFonts w:eastAsia="Calibri"/>
                <w:lang w:eastAsia="en-US"/>
              </w:rPr>
            </w:pPr>
          </w:p>
        </w:tc>
        <w:tc>
          <w:tcPr>
            <w:tcW w:w="1803" w:type="dxa"/>
            <w:tcBorders>
              <w:top w:val="single" w:sz="4" w:space="0" w:color="auto"/>
              <w:left w:val="single" w:sz="4" w:space="0" w:color="auto"/>
              <w:bottom w:val="single" w:sz="4" w:space="0" w:color="auto"/>
              <w:right w:val="single" w:sz="4" w:space="0" w:color="auto"/>
            </w:tcBorders>
            <w:shd w:val="clear" w:color="auto" w:fill="auto"/>
            <w:vAlign w:val="center"/>
          </w:tcPr>
          <w:p w:rsidR="001B033D" w:rsidRPr="00877EA6" w:rsidRDefault="001B033D">
            <w:pPr>
              <w:widowControl w:val="0"/>
              <w:rPr>
                <w:rFonts w:eastAsia="Calibri"/>
                <w:lang w:eastAsia="en-US"/>
              </w:rPr>
            </w:pPr>
          </w:p>
        </w:tc>
      </w:tr>
    </w:tbl>
    <w:p w:rsidR="00EC4635" w:rsidRPr="00877EA6" w:rsidRDefault="00EC4635" w:rsidP="00A96EF7">
      <w:pPr>
        <w:spacing w:before="120" w:after="120"/>
        <w:contextualSpacing/>
        <w:jc w:val="both"/>
        <w:rPr>
          <w:rFonts w:eastAsia="Calibri"/>
          <w:lang w:eastAsia="en-US"/>
        </w:rPr>
      </w:pPr>
    </w:p>
    <w:p w:rsidR="001B033D" w:rsidRPr="00877EA6" w:rsidRDefault="00276C5C" w:rsidP="00A96EF7">
      <w:pPr>
        <w:spacing w:before="120" w:after="120"/>
        <w:contextualSpacing/>
        <w:jc w:val="both"/>
        <w:rPr>
          <w:rFonts w:eastAsia="Calibri"/>
          <w:lang w:eastAsia="en-US"/>
        </w:rPr>
      </w:pPr>
      <w:r w:rsidRPr="00877EA6">
        <w:rPr>
          <w:rFonts w:eastAsia="Calibri"/>
          <w:lang w:eastAsia="en-US"/>
        </w:rPr>
        <w:t>Dobavitelj</w:t>
      </w:r>
      <w:r w:rsidR="001B033D" w:rsidRPr="00877EA6">
        <w:rPr>
          <w:rFonts w:eastAsia="Calibri"/>
          <w:lang w:eastAsia="en-US"/>
        </w:rPr>
        <w:t xml:space="preserve"> se zavezuje, da bo s podizvajalcem sklenil pogodbo, v kateri bo natančno določena vrsta in obseg storitev ter cena za opravljene storitve. </w:t>
      </w:r>
    </w:p>
    <w:p w:rsidR="001B033D" w:rsidRPr="00877EA6" w:rsidRDefault="001B033D" w:rsidP="00A96EF7">
      <w:pPr>
        <w:spacing w:after="120"/>
        <w:contextualSpacing/>
        <w:jc w:val="both"/>
        <w:rPr>
          <w:rFonts w:eastAsia="Calibri"/>
          <w:lang w:eastAsia="en-US"/>
        </w:rPr>
      </w:pPr>
      <w:r w:rsidRPr="00877EA6">
        <w:rPr>
          <w:rFonts w:eastAsia="Calibri"/>
          <w:lang w:eastAsia="en-US"/>
        </w:rPr>
        <w:t>V  kolikor  p</w:t>
      </w:r>
      <w:r w:rsidR="003C11C9" w:rsidRPr="00877EA6">
        <w:rPr>
          <w:rFonts w:eastAsia="Calibri"/>
          <w:lang w:eastAsia="en-US"/>
        </w:rPr>
        <w:t>odizvajalec</w:t>
      </w:r>
      <w:r w:rsidRPr="00877EA6">
        <w:rPr>
          <w:rFonts w:eastAsia="Calibri"/>
          <w:lang w:eastAsia="en-US"/>
        </w:rPr>
        <w:t xml:space="preserve">  v  skladu  in  na  način,  določen  v  drugem  in  tretjem  odstavku  94.  člena  ZJN-3 zahteva  neposredna  plačila,  </w:t>
      </w:r>
      <w:r w:rsidR="00276C5C" w:rsidRPr="00877EA6">
        <w:rPr>
          <w:rFonts w:eastAsia="Calibri"/>
          <w:lang w:eastAsia="en-US"/>
        </w:rPr>
        <w:t>dobavitelj</w:t>
      </w:r>
      <w:r w:rsidRPr="00877EA6">
        <w:rPr>
          <w:rFonts w:eastAsia="Calibri"/>
          <w:lang w:eastAsia="en-US"/>
        </w:rPr>
        <w:t xml:space="preserve">  s  to  pogodbo  pooblašča  naročnika,  da  na  podlagi potrjenega računa oziroma situacije neposredno plačuje podizvajalcu.</w:t>
      </w:r>
    </w:p>
    <w:p w:rsidR="001B033D" w:rsidRPr="00877EA6" w:rsidRDefault="001B033D" w:rsidP="00A96EF7">
      <w:pPr>
        <w:spacing w:after="120"/>
        <w:contextualSpacing/>
        <w:jc w:val="both"/>
        <w:rPr>
          <w:rFonts w:eastAsia="Calibri"/>
          <w:lang w:eastAsia="en-US"/>
        </w:rPr>
      </w:pPr>
      <w:r w:rsidRPr="00877EA6">
        <w:rPr>
          <w:rFonts w:eastAsia="Calibri"/>
          <w:lang w:eastAsia="en-US"/>
        </w:rPr>
        <w:t xml:space="preserve">V primeru iz prejšnjega odstavka, mora </w:t>
      </w:r>
      <w:r w:rsidR="00276C5C" w:rsidRPr="00877EA6">
        <w:rPr>
          <w:rFonts w:eastAsia="Calibri"/>
          <w:lang w:eastAsia="en-US"/>
        </w:rPr>
        <w:t>dobavitelj</w:t>
      </w:r>
      <w:r w:rsidRPr="00877EA6">
        <w:rPr>
          <w:rFonts w:eastAsia="Calibri"/>
          <w:lang w:eastAsia="en-US"/>
        </w:rPr>
        <w:t xml:space="preserve"> za vsakega podizvajalca predložiti soglasje za neposredno plačilo, na podlagi katerega  naročnik  namesto  (glavnega)  </w:t>
      </w:r>
      <w:r w:rsidR="00A212A1" w:rsidRPr="00877EA6">
        <w:rPr>
          <w:rFonts w:eastAsia="Calibri"/>
          <w:lang w:eastAsia="en-US"/>
        </w:rPr>
        <w:t>dobavitelja</w:t>
      </w:r>
      <w:r w:rsidRPr="00877EA6">
        <w:rPr>
          <w:rFonts w:eastAsia="Calibri"/>
          <w:lang w:eastAsia="en-US"/>
        </w:rPr>
        <w:t xml:space="preserve">  poravna  podizvajalčevo  terjatev  do  (glavnega) </w:t>
      </w:r>
      <w:r w:rsidR="00A212A1" w:rsidRPr="00877EA6">
        <w:rPr>
          <w:rFonts w:eastAsia="Calibri"/>
          <w:lang w:eastAsia="en-US"/>
        </w:rPr>
        <w:t>dobavitelja</w:t>
      </w:r>
      <w:r w:rsidRPr="00877EA6">
        <w:rPr>
          <w:rFonts w:eastAsia="Calibri"/>
          <w:lang w:eastAsia="en-US"/>
        </w:rPr>
        <w:t>.</w:t>
      </w:r>
    </w:p>
    <w:p w:rsidR="001B033D" w:rsidRPr="00877EA6" w:rsidRDefault="001B033D" w:rsidP="00A96EF7">
      <w:pPr>
        <w:spacing w:after="120"/>
        <w:contextualSpacing/>
        <w:jc w:val="both"/>
        <w:rPr>
          <w:rFonts w:eastAsia="Calibri"/>
          <w:lang w:eastAsia="en-US"/>
        </w:rPr>
      </w:pPr>
      <w:r w:rsidRPr="00877EA6">
        <w:rPr>
          <w:rFonts w:eastAsia="Calibri"/>
          <w:lang w:eastAsia="en-US"/>
        </w:rPr>
        <w:t xml:space="preserve">Če </w:t>
      </w:r>
      <w:r w:rsidR="003C11C9" w:rsidRPr="00877EA6">
        <w:rPr>
          <w:rFonts w:eastAsia="Calibri"/>
          <w:lang w:eastAsia="en-US"/>
        </w:rPr>
        <w:t>podizvajalec</w:t>
      </w:r>
      <w:r w:rsidRPr="00877EA6">
        <w:rPr>
          <w:rFonts w:eastAsia="Calibri"/>
          <w:lang w:eastAsia="en-US"/>
        </w:rPr>
        <w:t xml:space="preserve"> ne zahteva neposrednega plačila, mora (glavni) </w:t>
      </w:r>
      <w:r w:rsidR="00276C5C" w:rsidRPr="00877EA6">
        <w:rPr>
          <w:rFonts w:eastAsia="Calibri"/>
          <w:lang w:eastAsia="en-US"/>
        </w:rPr>
        <w:t>dobavitelj</w:t>
      </w:r>
      <w:r w:rsidRPr="00877EA6">
        <w:rPr>
          <w:rFonts w:eastAsia="Calibri"/>
          <w:lang w:eastAsia="en-US"/>
        </w:rPr>
        <w:t xml:space="preserve"> najpozneje v 60 dneh od plačila končnega računa oziroma situacije poslati svojo pisno izjavo in pisno izjavo podizvajalca, da je </w:t>
      </w:r>
      <w:r w:rsidR="003C11C9" w:rsidRPr="00877EA6">
        <w:rPr>
          <w:rFonts w:eastAsia="Calibri"/>
          <w:lang w:eastAsia="en-US"/>
        </w:rPr>
        <w:t>podizvajalec</w:t>
      </w:r>
      <w:r w:rsidRPr="00877EA6">
        <w:rPr>
          <w:rFonts w:eastAsia="Calibri"/>
          <w:lang w:eastAsia="en-US"/>
        </w:rPr>
        <w:t xml:space="preserve"> prejel plačilo. </w:t>
      </w:r>
      <w:r w:rsidR="00276C5C" w:rsidRPr="00877EA6">
        <w:rPr>
          <w:rFonts w:eastAsia="Calibri"/>
          <w:lang w:eastAsia="en-US"/>
        </w:rPr>
        <w:t>Dobavitelj</w:t>
      </w:r>
      <w:r w:rsidRPr="00877EA6">
        <w:rPr>
          <w:rFonts w:eastAsia="Calibri"/>
          <w:lang w:eastAsia="en-US"/>
        </w:rPr>
        <w:t xml:space="preserve"> mora za vsako zamenjavo podizvajalca pridobiti predhodno soglasje naročnika.</w:t>
      </w:r>
    </w:p>
    <w:p w:rsidR="001B033D" w:rsidRPr="00877EA6" w:rsidRDefault="001B033D" w:rsidP="00A96EF7">
      <w:pPr>
        <w:spacing w:after="120"/>
        <w:contextualSpacing/>
        <w:jc w:val="both"/>
        <w:rPr>
          <w:rFonts w:eastAsia="Calibri"/>
          <w:lang w:eastAsia="en-US"/>
        </w:rPr>
      </w:pPr>
      <w:r w:rsidRPr="00877EA6">
        <w:rPr>
          <w:rFonts w:eastAsia="Calibri"/>
          <w:lang w:eastAsia="en-US"/>
        </w:rPr>
        <w:t xml:space="preserve">Ker so podatki o podizvajalcih obvezna sestavina pogodbe, mora </w:t>
      </w:r>
      <w:r w:rsidR="00276C5C" w:rsidRPr="00877EA6">
        <w:rPr>
          <w:rFonts w:eastAsia="Calibri"/>
          <w:lang w:eastAsia="en-US"/>
        </w:rPr>
        <w:t>dobavitelj</w:t>
      </w:r>
      <w:r w:rsidRPr="00877EA6">
        <w:rPr>
          <w:rFonts w:eastAsia="Calibri"/>
          <w:lang w:eastAsia="en-US"/>
        </w:rPr>
        <w:t>, ki po sklenitvi pogodbe o izvedbi javnega naročila zamenja podizvajalca ali če sklene pogodbo z novim podizvajalcem v roku petih dni po spremembi obvestiti naročnika ter posredovati:</w:t>
      </w:r>
    </w:p>
    <w:p w:rsidR="001B033D" w:rsidRPr="00877EA6" w:rsidRDefault="001B033D" w:rsidP="00A96EF7">
      <w:pPr>
        <w:widowControl w:val="0"/>
        <w:numPr>
          <w:ilvl w:val="0"/>
          <w:numId w:val="24"/>
        </w:numPr>
        <w:spacing w:after="120"/>
        <w:ind w:left="1434" w:hanging="357"/>
        <w:jc w:val="both"/>
        <w:rPr>
          <w:rFonts w:eastAsia="Calibri"/>
          <w:lang w:eastAsia="en-US"/>
        </w:rPr>
      </w:pPr>
      <w:r w:rsidRPr="00877EA6">
        <w:rPr>
          <w:rFonts w:eastAsia="Calibri"/>
          <w:lang w:eastAsia="en-US"/>
        </w:rPr>
        <w:lastRenderedPageBreak/>
        <w:t>podatke in dokumente iz druge, tretje in četrte alineje drugega odstavka 94. člena ZJN-3,</w:t>
      </w:r>
    </w:p>
    <w:p w:rsidR="001B033D" w:rsidRPr="00877EA6" w:rsidRDefault="001B033D" w:rsidP="00A96EF7">
      <w:pPr>
        <w:widowControl w:val="0"/>
        <w:numPr>
          <w:ilvl w:val="0"/>
          <w:numId w:val="24"/>
        </w:numPr>
        <w:spacing w:after="120"/>
        <w:jc w:val="both"/>
        <w:rPr>
          <w:rFonts w:eastAsia="Calibri"/>
          <w:lang w:eastAsia="en-US"/>
        </w:rPr>
      </w:pPr>
      <w:r w:rsidRPr="00877EA6">
        <w:rPr>
          <w:rFonts w:eastAsia="Calibri"/>
          <w:lang w:eastAsia="en-US"/>
        </w:rPr>
        <w:t xml:space="preserve">soglasje novega podizvajalca za neposredno plačilo, če </w:t>
      </w:r>
      <w:r w:rsidR="003C11C9" w:rsidRPr="00877EA6">
        <w:rPr>
          <w:rFonts w:eastAsia="Calibri"/>
          <w:lang w:eastAsia="en-US"/>
        </w:rPr>
        <w:t>podizvajalec</w:t>
      </w:r>
      <w:r w:rsidRPr="00877EA6">
        <w:rPr>
          <w:rFonts w:eastAsia="Calibri"/>
          <w:lang w:eastAsia="en-US"/>
        </w:rPr>
        <w:t xml:space="preserve"> neposredno plačilo zahteva.</w:t>
      </w:r>
    </w:p>
    <w:p w:rsidR="001B033D" w:rsidRPr="00877EA6" w:rsidRDefault="001B033D" w:rsidP="00A96EF7">
      <w:pPr>
        <w:widowControl w:val="0"/>
        <w:spacing w:after="120"/>
        <w:jc w:val="both"/>
        <w:rPr>
          <w:rFonts w:eastAsia="Calibri"/>
          <w:lang w:eastAsia="en-US"/>
        </w:rPr>
      </w:pPr>
      <w:r w:rsidRPr="00877EA6">
        <w:rPr>
          <w:rFonts w:eastAsia="Calibri"/>
          <w:lang w:eastAsia="en-US"/>
        </w:rPr>
        <w:t xml:space="preserve">Naročnik na podlagi četrtega odstavka 94. člena ZJN-3 zamenjavo podizvajalca bodisi odobri ali zavrne. </w:t>
      </w:r>
      <w:r w:rsidR="00276C5C" w:rsidRPr="00877EA6">
        <w:rPr>
          <w:rFonts w:eastAsia="Calibri"/>
          <w:lang w:eastAsia="en-US"/>
        </w:rPr>
        <w:t>Dobavitelj</w:t>
      </w:r>
      <w:r w:rsidRPr="00877EA6">
        <w:rPr>
          <w:rFonts w:eastAsia="Calibri"/>
          <w:lang w:eastAsia="en-US"/>
        </w:rPr>
        <w:t xml:space="preserve"> lahko zamenja podizvajalca šele po naročnikovi odobritvi, pri čemer mora predložiti vse zahtevane dokumente iz prejšnjega odstavka.</w:t>
      </w:r>
    </w:p>
    <w:p w:rsidR="001B033D" w:rsidRPr="00877EA6" w:rsidRDefault="001B033D" w:rsidP="00A96EF7">
      <w:pPr>
        <w:widowControl w:val="0"/>
        <w:spacing w:after="120"/>
        <w:jc w:val="both"/>
        <w:rPr>
          <w:rFonts w:eastAsia="Calibri"/>
          <w:lang w:eastAsia="en-US"/>
        </w:rPr>
      </w:pPr>
      <w:r w:rsidRPr="00877EA6">
        <w:rPr>
          <w:rFonts w:eastAsia="Calibri"/>
          <w:lang w:eastAsia="en-US"/>
        </w:rPr>
        <w:t>Med utemeljene razloge za angažiranje novega podizvajalca se štejejo:</w:t>
      </w:r>
    </w:p>
    <w:p w:rsidR="001B033D" w:rsidRPr="00877EA6" w:rsidRDefault="001B033D" w:rsidP="00A96EF7">
      <w:pPr>
        <w:widowControl w:val="0"/>
        <w:numPr>
          <w:ilvl w:val="0"/>
          <w:numId w:val="25"/>
        </w:numPr>
        <w:spacing w:after="120"/>
        <w:jc w:val="both"/>
        <w:rPr>
          <w:rFonts w:eastAsia="Calibri"/>
          <w:lang w:eastAsia="en-US"/>
        </w:rPr>
      </w:pPr>
      <w:r w:rsidRPr="00877EA6">
        <w:rPr>
          <w:rFonts w:eastAsia="Calibri"/>
          <w:lang w:eastAsia="en-US"/>
        </w:rPr>
        <w:t xml:space="preserve">okoliščine, ki so nastale po podpisu te pogodbe in jih </w:t>
      </w:r>
      <w:r w:rsidR="00276C5C" w:rsidRPr="00877EA6">
        <w:rPr>
          <w:rFonts w:eastAsia="Calibri"/>
          <w:lang w:eastAsia="en-US"/>
        </w:rPr>
        <w:t>dobavitelj</w:t>
      </w:r>
      <w:r w:rsidRPr="00877EA6">
        <w:rPr>
          <w:rFonts w:eastAsia="Calibri"/>
          <w:lang w:eastAsia="en-US"/>
        </w:rPr>
        <w:t xml:space="preserve"> v fazi sestave in oddaje svoje ponudbe ni mogel ali moral predvideti;</w:t>
      </w:r>
    </w:p>
    <w:p w:rsidR="001B033D" w:rsidRPr="00877EA6" w:rsidRDefault="001B033D" w:rsidP="00A96EF7">
      <w:pPr>
        <w:widowControl w:val="0"/>
        <w:numPr>
          <w:ilvl w:val="0"/>
          <w:numId w:val="25"/>
        </w:numPr>
        <w:spacing w:after="120"/>
        <w:jc w:val="both"/>
        <w:rPr>
          <w:rFonts w:eastAsia="Calibri"/>
          <w:lang w:eastAsia="en-US"/>
        </w:rPr>
      </w:pPr>
      <w:r w:rsidRPr="00877EA6">
        <w:rPr>
          <w:rFonts w:eastAsia="Calibri"/>
          <w:lang w:eastAsia="en-US"/>
        </w:rPr>
        <w:t xml:space="preserve">potreba po dodatnih delih, spremembi del ali nepredvidenih delih, ki jih </w:t>
      </w:r>
      <w:r w:rsidR="00276C5C" w:rsidRPr="00877EA6">
        <w:rPr>
          <w:rFonts w:eastAsia="Calibri"/>
          <w:lang w:eastAsia="en-US"/>
        </w:rPr>
        <w:t>dobavitelj</w:t>
      </w:r>
      <w:r w:rsidRPr="00877EA6">
        <w:rPr>
          <w:rFonts w:eastAsia="Calibri"/>
          <w:lang w:eastAsia="en-US"/>
        </w:rPr>
        <w:t xml:space="preserve"> sam ne more izvesti;</w:t>
      </w:r>
    </w:p>
    <w:p w:rsidR="001B033D" w:rsidRPr="00877EA6" w:rsidRDefault="001B033D" w:rsidP="00A96EF7">
      <w:pPr>
        <w:widowControl w:val="0"/>
        <w:numPr>
          <w:ilvl w:val="0"/>
          <w:numId w:val="25"/>
        </w:numPr>
        <w:spacing w:after="120"/>
        <w:jc w:val="both"/>
        <w:rPr>
          <w:rFonts w:eastAsia="Calibri"/>
          <w:lang w:eastAsia="en-US"/>
        </w:rPr>
      </w:pPr>
      <w:r w:rsidRPr="00877EA6">
        <w:rPr>
          <w:rFonts w:eastAsia="Calibri"/>
          <w:lang w:eastAsia="en-US"/>
        </w:rPr>
        <w:t xml:space="preserve">specialna dela, za katera </w:t>
      </w:r>
      <w:r w:rsidR="00276C5C" w:rsidRPr="00877EA6">
        <w:rPr>
          <w:rFonts w:eastAsia="Calibri"/>
          <w:lang w:eastAsia="en-US"/>
        </w:rPr>
        <w:t>dobavitelj</w:t>
      </w:r>
      <w:r w:rsidRPr="00877EA6">
        <w:rPr>
          <w:rFonts w:eastAsia="Calibri"/>
          <w:lang w:eastAsia="en-US"/>
        </w:rPr>
        <w:t xml:space="preserve"> ni usposobljen in so nujna za izvedbo pogodbenih del;</w:t>
      </w:r>
    </w:p>
    <w:p w:rsidR="001B033D" w:rsidRPr="00877EA6" w:rsidRDefault="001B033D" w:rsidP="00A96EF7">
      <w:pPr>
        <w:widowControl w:val="0"/>
        <w:numPr>
          <w:ilvl w:val="0"/>
          <w:numId w:val="25"/>
        </w:numPr>
        <w:spacing w:after="120"/>
        <w:jc w:val="both"/>
        <w:rPr>
          <w:rFonts w:eastAsia="Calibri"/>
          <w:lang w:eastAsia="en-US"/>
        </w:rPr>
      </w:pPr>
      <w:r w:rsidRPr="00877EA6">
        <w:rPr>
          <w:rFonts w:eastAsia="Calibri"/>
          <w:lang w:eastAsia="en-US"/>
        </w:rPr>
        <w:t>časovne, organizacijske  ali  tehnične  okoliščine,  zaradi  katerih je  vključitev podizvajalca nujna, da se pogodbena dela izvedejo v obsegu, kvaliteti, ceni in v pogodbenem času.</w:t>
      </w:r>
    </w:p>
    <w:p w:rsidR="001B033D" w:rsidRPr="00877EA6" w:rsidRDefault="00276C5C" w:rsidP="00A96EF7">
      <w:pPr>
        <w:spacing w:line="276" w:lineRule="auto"/>
        <w:jc w:val="both"/>
        <w:rPr>
          <w:rFonts w:eastAsia="Calibri"/>
          <w:lang w:eastAsia="en-US"/>
        </w:rPr>
      </w:pPr>
      <w:r w:rsidRPr="00877EA6">
        <w:rPr>
          <w:rFonts w:eastAsia="Calibri"/>
          <w:lang w:eastAsia="en-US"/>
        </w:rPr>
        <w:t>Dobavitelj</w:t>
      </w:r>
      <w:r w:rsidR="001B033D" w:rsidRPr="00877EA6">
        <w:rPr>
          <w:rFonts w:eastAsia="Calibri"/>
          <w:lang w:eastAsia="en-US"/>
        </w:rPr>
        <w:t xml:space="preserve"> za izvedbo del s strani svojih podizvajalcev odgovarja kot, da bi jih sam opravil</w:t>
      </w:r>
      <w:r w:rsidR="00A96EF7" w:rsidRPr="00877EA6">
        <w:rPr>
          <w:rFonts w:eastAsia="Calibri"/>
          <w:lang w:eastAsia="en-US"/>
        </w:rPr>
        <w:t xml:space="preserve"> </w:t>
      </w:r>
      <w:r w:rsidR="001B033D" w:rsidRPr="00877EA6">
        <w:rPr>
          <w:rFonts w:eastAsia="Calibri"/>
          <w:lang w:eastAsia="en-US"/>
        </w:rPr>
        <w:t>in naročnikova odobritev podizvajalcev ne vpliva na njegovo obveznost za kvalitetno in pravočasno izvedbo pogodbenih del.</w:t>
      </w:r>
    </w:p>
    <w:p w:rsidR="00101E1A" w:rsidRPr="00877EA6" w:rsidRDefault="00101E1A" w:rsidP="00101E1A">
      <w:pPr>
        <w:jc w:val="center"/>
        <w:rPr>
          <w:rFonts w:eastAsia="Calibri"/>
          <w:b/>
          <w:bCs/>
          <w:lang w:eastAsia="en-US"/>
        </w:rPr>
      </w:pPr>
      <w:r w:rsidRPr="00877EA6">
        <w:rPr>
          <w:rFonts w:eastAsia="Calibri"/>
          <w:b/>
          <w:bCs/>
          <w:lang w:eastAsia="en-US"/>
        </w:rPr>
        <w:t>8. člen</w:t>
      </w:r>
    </w:p>
    <w:p w:rsidR="00101E1A" w:rsidRPr="00877EA6" w:rsidRDefault="00101E1A" w:rsidP="00101E1A">
      <w:pPr>
        <w:jc w:val="center"/>
        <w:rPr>
          <w:rFonts w:eastAsia="Calibri"/>
          <w:b/>
          <w:bCs/>
          <w:lang w:eastAsia="en-US"/>
        </w:rPr>
      </w:pPr>
      <w:r w:rsidRPr="00877EA6">
        <w:rPr>
          <w:rFonts w:eastAsia="Calibri"/>
          <w:b/>
          <w:bCs/>
          <w:lang w:eastAsia="en-US"/>
        </w:rPr>
        <w:t xml:space="preserve">DOBAVA </w:t>
      </w:r>
      <w:r w:rsidR="00A96EF7" w:rsidRPr="00877EA6">
        <w:rPr>
          <w:rFonts w:eastAsia="Calibri"/>
          <w:b/>
          <w:bCs/>
          <w:lang w:eastAsia="en-US"/>
        </w:rPr>
        <w:t>IN OBVEZNOSTI POGODBENIH STRANK</w:t>
      </w:r>
    </w:p>
    <w:p w:rsidR="00871607" w:rsidRPr="00877EA6" w:rsidRDefault="00871607" w:rsidP="00101E1A">
      <w:pPr>
        <w:jc w:val="center"/>
        <w:rPr>
          <w:rFonts w:eastAsia="Calibri"/>
          <w:b/>
          <w:bCs/>
          <w:lang w:eastAsia="en-US"/>
        </w:rPr>
      </w:pPr>
    </w:p>
    <w:p w:rsidR="00871607" w:rsidRPr="00877EA6" w:rsidRDefault="00871607" w:rsidP="00871607">
      <w:pPr>
        <w:widowControl w:val="0"/>
        <w:spacing w:before="120" w:after="120"/>
        <w:jc w:val="both"/>
        <w:rPr>
          <w:rFonts w:eastAsia="Calibri"/>
          <w:lang w:eastAsia="en-US"/>
        </w:rPr>
      </w:pPr>
      <w:r w:rsidRPr="00877EA6">
        <w:rPr>
          <w:rFonts w:eastAsia="Calibri"/>
          <w:lang w:eastAsia="en-US"/>
        </w:rPr>
        <w:t xml:space="preserve">S to pogodbo se </w:t>
      </w:r>
      <w:r w:rsidR="00276C5C" w:rsidRPr="00877EA6">
        <w:rPr>
          <w:rFonts w:eastAsia="Calibri"/>
          <w:lang w:eastAsia="en-US"/>
        </w:rPr>
        <w:t>dobavitelj</w:t>
      </w:r>
      <w:r w:rsidRPr="00877EA6">
        <w:rPr>
          <w:rFonts w:eastAsia="Calibri"/>
          <w:lang w:eastAsia="en-US"/>
        </w:rPr>
        <w:t xml:space="preserve"> zaveže, da bo naročniku dobavil, montiral ali sestavil blago ter mu ga  izročil v last , </w:t>
      </w:r>
      <w:r w:rsidR="009A49D8" w:rsidRPr="00877EA6">
        <w:rPr>
          <w:rFonts w:eastAsia="Calibri"/>
          <w:lang w:eastAsia="en-US"/>
        </w:rPr>
        <w:t>naročnik pa mu bo za to plačal pogodbeno ceno, navedeno v tej pogodbi oziroma določeno v posameznem naročilu</w:t>
      </w:r>
      <w:r w:rsidRPr="00877EA6">
        <w:rPr>
          <w:rFonts w:eastAsia="Calibri"/>
          <w:lang w:eastAsia="en-US"/>
        </w:rPr>
        <w:t xml:space="preserve">. </w:t>
      </w:r>
    </w:p>
    <w:p w:rsidR="00871607" w:rsidRPr="00877EA6" w:rsidRDefault="00871607" w:rsidP="00871607">
      <w:pPr>
        <w:widowControl w:val="0"/>
        <w:spacing w:before="120" w:after="120"/>
        <w:jc w:val="both"/>
        <w:rPr>
          <w:rFonts w:eastAsia="Calibri"/>
          <w:lang w:eastAsia="en-US"/>
        </w:rPr>
      </w:pPr>
      <w:r w:rsidRPr="00877EA6">
        <w:rPr>
          <w:rFonts w:eastAsia="Calibri"/>
          <w:lang w:eastAsia="en-US"/>
        </w:rPr>
        <w:t xml:space="preserve">Dobavo, ki je predmet pogodbe, opravi </w:t>
      </w:r>
      <w:r w:rsidR="00276C5C" w:rsidRPr="00877EA6">
        <w:rPr>
          <w:rFonts w:eastAsia="Calibri"/>
          <w:lang w:eastAsia="en-US"/>
        </w:rPr>
        <w:t>dobavitelj</w:t>
      </w:r>
      <w:r w:rsidRPr="00877EA6">
        <w:rPr>
          <w:rFonts w:eastAsia="Calibri"/>
          <w:lang w:eastAsia="en-US"/>
        </w:rPr>
        <w:t xml:space="preserve"> v skladu z navodili naročnika in s specifikacijami, ki so priloga pogodbe.</w:t>
      </w:r>
    </w:p>
    <w:p w:rsidR="00871607" w:rsidRPr="00877EA6" w:rsidRDefault="00276C5C" w:rsidP="00871607">
      <w:pPr>
        <w:widowControl w:val="0"/>
        <w:spacing w:before="120" w:after="120"/>
        <w:jc w:val="both"/>
        <w:rPr>
          <w:rFonts w:ascii="Verdana" w:hAnsi="Verdana"/>
          <w:sz w:val="20"/>
          <w:szCs w:val="20"/>
        </w:rPr>
      </w:pPr>
      <w:r w:rsidRPr="00877EA6">
        <w:rPr>
          <w:rFonts w:eastAsia="Calibri"/>
          <w:lang w:eastAsia="en-US"/>
        </w:rPr>
        <w:t>Dobavitelj</w:t>
      </w:r>
      <w:r w:rsidR="00871607" w:rsidRPr="00877EA6">
        <w:rPr>
          <w:rFonts w:eastAsia="Calibri"/>
          <w:lang w:eastAsia="en-US"/>
        </w:rPr>
        <w:t xml:space="preserve"> mora naročnika, o nameravani dobavi, montaži ali sestavitvi opreme preko elektronske pošte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rsidR="00871607" w:rsidRPr="00877EA6" w:rsidRDefault="00871607" w:rsidP="00871607">
      <w:pPr>
        <w:widowControl w:val="0"/>
        <w:spacing w:before="120" w:after="120"/>
        <w:jc w:val="both"/>
        <w:rPr>
          <w:rFonts w:eastAsia="Calibri"/>
          <w:lang w:eastAsia="en-US"/>
        </w:rPr>
      </w:pPr>
      <w:r w:rsidRPr="00877EA6">
        <w:rPr>
          <w:rFonts w:eastAsia="Calibri"/>
          <w:lang w:eastAsia="en-US"/>
        </w:rPr>
        <w:t>Naročnik se obvezuje, da bo:</w:t>
      </w:r>
    </w:p>
    <w:p w:rsidR="00871607" w:rsidRPr="00877EA6" w:rsidRDefault="00871607" w:rsidP="00A60241">
      <w:pPr>
        <w:widowControl w:val="0"/>
        <w:numPr>
          <w:ilvl w:val="3"/>
          <w:numId w:val="26"/>
        </w:numPr>
        <w:spacing w:after="120"/>
        <w:jc w:val="both"/>
        <w:rPr>
          <w:rFonts w:eastAsia="Calibri"/>
          <w:lang w:eastAsia="en-US"/>
        </w:rPr>
      </w:pPr>
      <w:r w:rsidRPr="00877EA6">
        <w:rPr>
          <w:rFonts w:eastAsia="Calibri"/>
          <w:lang w:eastAsia="en-US"/>
        </w:rPr>
        <w:t>izpolnil vse predvidene obveznosti v roku in na predviden način;</w:t>
      </w:r>
    </w:p>
    <w:p w:rsidR="00871607" w:rsidRPr="00877EA6" w:rsidRDefault="00871607" w:rsidP="00A60241">
      <w:pPr>
        <w:widowControl w:val="0"/>
        <w:numPr>
          <w:ilvl w:val="3"/>
          <w:numId w:val="26"/>
        </w:numPr>
        <w:spacing w:after="120"/>
        <w:jc w:val="both"/>
        <w:rPr>
          <w:rFonts w:eastAsia="Calibri"/>
          <w:lang w:eastAsia="en-US"/>
        </w:rPr>
      </w:pPr>
      <w:r w:rsidRPr="00877EA6">
        <w:rPr>
          <w:rFonts w:eastAsia="Calibri"/>
          <w:lang w:eastAsia="en-US"/>
        </w:rPr>
        <w:t>zagotovil razpoložljivost potrebnih človeških, informacijskih in finančnih virov;</w:t>
      </w:r>
    </w:p>
    <w:p w:rsidR="00871607" w:rsidRPr="00877EA6" w:rsidRDefault="00A212A1" w:rsidP="00A60241">
      <w:pPr>
        <w:widowControl w:val="0"/>
        <w:numPr>
          <w:ilvl w:val="3"/>
          <w:numId w:val="26"/>
        </w:numPr>
        <w:spacing w:after="120"/>
        <w:jc w:val="both"/>
        <w:rPr>
          <w:rFonts w:eastAsia="Calibri"/>
          <w:lang w:eastAsia="en-US"/>
        </w:rPr>
      </w:pPr>
      <w:r w:rsidRPr="00877EA6">
        <w:rPr>
          <w:rFonts w:eastAsia="Calibri"/>
          <w:lang w:eastAsia="en-US"/>
        </w:rPr>
        <w:t>dobavitelju</w:t>
      </w:r>
      <w:r w:rsidR="00871607" w:rsidRPr="00877EA6">
        <w:rPr>
          <w:rFonts w:eastAsia="Calibri"/>
          <w:lang w:eastAsia="en-US"/>
        </w:rPr>
        <w:t xml:space="preserve"> zagotovil nemoten dostop do lokacije, na kateri bo oprema mont</w:t>
      </w:r>
      <w:r w:rsidR="00A96EF7" w:rsidRPr="00877EA6">
        <w:rPr>
          <w:rFonts w:eastAsia="Calibri"/>
          <w:lang w:eastAsia="en-US"/>
        </w:rPr>
        <w:t>i</w:t>
      </w:r>
      <w:r w:rsidR="00871607" w:rsidRPr="00877EA6">
        <w:rPr>
          <w:rFonts w:eastAsia="Calibri"/>
          <w:lang w:eastAsia="en-US"/>
        </w:rPr>
        <w:t>rana;</w:t>
      </w:r>
    </w:p>
    <w:p w:rsidR="00871607" w:rsidRPr="00877EA6" w:rsidRDefault="00871607" w:rsidP="00A60241">
      <w:pPr>
        <w:widowControl w:val="0"/>
        <w:numPr>
          <w:ilvl w:val="3"/>
          <w:numId w:val="26"/>
        </w:numPr>
        <w:spacing w:after="120"/>
        <w:jc w:val="both"/>
        <w:rPr>
          <w:rFonts w:eastAsia="Calibri"/>
          <w:lang w:eastAsia="en-US"/>
        </w:rPr>
      </w:pPr>
      <w:r w:rsidRPr="00877EA6">
        <w:rPr>
          <w:rFonts w:eastAsia="Calibri"/>
          <w:lang w:eastAsia="en-US"/>
        </w:rPr>
        <w:t>plačal naročeno in dobavljeno blago v dogovorjenem roku.</w:t>
      </w:r>
    </w:p>
    <w:p w:rsidR="00871607" w:rsidRPr="00877EA6" w:rsidRDefault="00276C5C" w:rsidP="00871607">
      <w:pPr>
        <w:widowControl w:val="0"/>
        <w:spacing w:before="120" w:after="120"/>
        <w:jc w:val="both"/>
        <w:rPr>
          <w:rFonts w:eastAsia="Calibri"/>
          <w:lang w:eastAsia="en-US"/>
        </w:rPr>
      </w:pPr>
      <w:r w:rsidRPr="00877EA6">
        <w:rPr>
          <w:rFonts w:eastAsia="Calibri"/>
          <w:lang w:eastAsia="en-US"/>
        </w:rPr>
        <w:t>Dobavitelj</w:t>
      </w:r>
      <w:r w:rsidR="00871607" w:rsidRPr="00877EA6">
        <w:rPr>
          <w:rFonts w:eastAsia="Calibri"/>
          <w:lang w:eastAsia="en-US"/>
        </w:rPr>
        <w:t xml:space="preserve"> se obvezuje, da bo:</w:t>
      </w:r>
    </w:p>
    <w:p w:rsidR="00871607" w:rsidRPr="00877EA6" w:rsidRDefault="00871607" w:rsidP="00A60241">
      <w:pPr>
        <w:widowControl w:val="0"/>
        <w:numPr>
          <w:ilvl w:val="3"/>
          <w:numId w:val="26"/>
        </w:numPr>
        <w:spacing w:after="120"/>
        <w:jc w:val="both"/>
        <w:rPr>
          <w:rFonts w:eastAsia="Calibri"/>
          <w:lang w:eastAsia="en-US"/>
        </w:rPr>
      </w:pPr>
      <w:r w:rsidRPr="00877EA6">
        <w:rPr>
          <w:rFonts w:eastAsia="Calibri"/>
          <w:lang w:eastAsia="en-US"/>
        </w:rPr>
        <w:t>svoje naloge opravil strokovno in s skrbnostjo dobrega strokovnjaka;</w:t>
      </w:r>
    </w:p>
    <w:p w:rsidR="00871607" w:rsidRPr="00877EA6" w:rsidRDefault="00871607" w:rsidP="00A60241">
      <w:pPr>
        <w:widowControl w:val="0"/>
        <w:numPr>
          <w:ilvl w:val="3"/>
          <w:numId w:val="26"/>
        </w:numPr>
        <w:spacing w:after="120"/>
        <w:jc w:val="both"/>
        <w:rPr>
          <w:rFonts w:eastAsia="Calibri"/>
          <w:lang w:eastAsia="en-US"/>
        </w:rPr>
      </w:pPr>
      <w:r w:rsidRPr="00877EA6">
        <w:rPr>
          <w:rFonts w:eastAsia="Calibri"/>
          <w:lang w:eastAsia="en-US"/>
        </w:rPr>
        <w:lastRenderedPageBreak/>
        <w:t>izvedel svoje pogodbene obveznosti v dogovorjenem roku;</w:t>
      </w:r>
    </w:p>
    <w:p w:rsidR="00871607" w:rsidRPr="00877EA6" w:rsidRDefault="00871607" w:rsidP="00A60241">
      <w:pPr>
        <w:widowControl w:val="0"/>
        <w:numPr>
          <w:ilvl w:val="3"/>
          <w:numId w:val="26"/>
        </w:numPr>
        <w:spacing w:after="120"/>
        <w:jc w:val="both"/>
        <w:rPr>
          <w:rFonts w:eastAsia="Calibri"/>
          <w:lang w:eastAsia="en-US"/>
        </w:rPr>
      </w:pPr>
      <w:r w:rsidRPr="00877EA6">
        <w:rPr>
          <w:rFonts w:eastAsia="Calibri"/>
          <w:lang w:eastAsia="en-US"/>
        </w:rPr>
        <w:t>KATEGORIJA 1: pred pričetkom izvajanja obveznosti po tej pogodbi opravil natančne izmere prostorov, kjer se bo izvedla dobava in montaža opreme;</w:t>
      </w:r>
    </w:p>
    <w:p w:rsidR="00871607" w:rsidRPr="00877EA6" w:rsidRDefault="00871607" w:rsidP="00A60241">
      <w:pPr>
        <w:widowControl w:val="0"/>
        <w:numPr>
          <w:ilvl w:val="3"/>
          <w:numId w:val="26"/>
        </w:numPr>
        <w:spacing w:after="120"/>
        <w:jc w:val="both"/>
        <w:rPr>
          <w:rFonts w:eastAsia="Calibri"/>
          <w:lang w:eastAsia="en-US"/>
        </w:rPr>
      </w:pPr>
      <w:r w:rsidRPr="00877EA6">
        <w:rPr>
          <w:rFonts w:eastAsia="Calibri"/>
          <w:lang w:eastAsia="en-US"/>
        </w:rPr>
        <w:t>takoj pisno opozoril naročnika na okoliščine, ki bi lahko otežile ali onemogočile kvalitetno in pravilno dobavo;</w:t>
      </w:r>
    </w:p>
    <w:p w:rsidR="00871607" w:rsidRPr="00877EA6" w:rsidRDefault="00871607" w:rsidP="00A60241">
      <w:pPr>
        <w:widowControl w:val="0"/>
        <w:numPr>
          <w:ilvl w:val="3"/>
          <w:numId w:val="26"/>
        </w:numPr>
        <w:spacing w:after="120"/>
        <w:jc w:val="both"/>
        <w:rPr>
          <w:rFonts w:eastAsia="Calibri"/>
          <w:lang w:eastAsia="en-US"/>
        </w:rPr>
      </w:pPr>
      <w:r w:rsidRPr="00877EA6">
        <w:rPr>
          <w:rFonts w:eastAsia="Calibri"/>
          <w:lang w:eastAsia="en-US"/>
        </w:rPr>
        <w:t>na zahtevo naročnika predložil dokazila o kakovosti blaga oziroma skladnosti z dokumentacijo v zvezi z oddajo javnega naročila;</w:t>
      </w:r>
    </w:p>
    <w:p w:rsidR="00871607" w:rsidRPr="00877EA6" w:rsidRDefault="00871607" w:rsidP="00A60241">
      <w:pPr>
        <w:widowControl w:val="0"/>
        <w:numPr>
          <w:ilvl w:val="3"/>
          <w:numId w:val="26"/>
        </w:numPr>
        <w:spacing w:after="120"/>
        <w:jc w:val="both"/>
        <w:rPr>
          <w:rFonts w:eastAsia="Calibri"/>
          <w:lang w:eastAsia="en-US"/>
        </w:rPr>
      </w:pPr>
      <w:r w:rsidRPr="00877EA6">
        <w:rPr>
          <w:rFonts w:eastAsia="Calibri"/>
          <w:lang w:eastAsia="en-US"/>
        </w:rPr>
        <w:t>na zahtevo naročnika predloži vzorce materiala, ki ga bo uporabil za izvedbo storitve;</w:t>
      </w:r>
    </w:p>
    <w:p w:rsidR="00871607" w:rsidRPr="00877EA6" w:rsidRDefault="00871607" w:rsidP="00A60241">
      <w:pPr>
        <w:widowControl w:val="0"/>
        <w:numPr>
          <w:ilvl w:val="3"/>
          <w:numId w:val="26"/>
        </w:numPr>
        <w:spacing w:after="120"/>
        <w:jc w:val="both"/>
        <w:rPr>
          <w:rFonts w:eastAsia="Calibri"/>
          <w:lang w:eastAsia="en-US"/>
        </w:rPr>
      </w:pPr>
      <w:r w:rsidRPr="00877EA6">
        <w:rPr>
          <w:rFonts w:eastAsia="Calibri"/>
          <w:lang w:eastAsia="en-US"/>
        </w:rPr>
        <w:t>omogočal ustrezen nadzor naročniku.</w:t>
      </w:r>
    </w:p>
    <w:p w:rsidR="00871607" w:rsidRPr="00877EA6" w:rsidRDefault="00871607" w:rsidP="00871607">
      <w:pPr>
        <w:widowControl w:val="0"/>
        <w:spacing w:before="120" w:after="120"/>
        <w:jc w:val="both"/>
        <w:rPr>
          <w:rFonts w:eastAsia="Calibri"/>
          <w:lang w:eastAsia="en-US"/>
        </w:rPr>
      </w:pPr>
      <w:r w:rsidRPr="00877EA6">
        <w:rPr>
          <w:rFonts w:eastAsia="Calibri"/>
          <w:lang w:eastAsia="en-US"/>
        </w:rPr>
        <w:t>Neutemeljena zavrnitev naročila ali odstopanje od naročenega načina dobave pomeni kršitev pogodbene obveznosti, zaradi katere lahko naročnik izvede kritni kup, razdre pogodbo, uveljavi finančno zavarovanj</w:t>
      </w:r>
      <w:r w:rsidR="00AC7081" w:rsidRPr="00877EA6">
        <w:rPr>
          <w:rFonts w:eastAsia="Calibri"/>
          <w:lang w:eastAsia="en-US"/>
        </w:rPr>
        <w:t>e</w:t>
      </w:r>
      <w:r w:rsidRPr="00877EA6">
        <w:rPr>
          <w:rFonts w:eastAsia="Calibri"/>
          <w:lang w:eastAsia="en-US"/>
        </w:rPr>
        <w:t xml:space="preserve"> za dobro izvedbo pogodbenih obveznosti, v primeru škode pa tudi zahteva odškodnino.</w:t>
      </w:r>
    </w:p>
    <w:p w:rsidR="00871607" w:rsidRPr="00877EA6" w:rsidRDefault="00871607" w:rsidP="00871607">
      <w:pPr>
        <w:widowControl w:val="0"/>
        <w:spacing w:before="120" w:after="120"/>
        <w:jc w:val="both"/>
        <w:rPr>
          <w:rFonts w:eastAsia="Calibri"/>
          <w:lang w:eastAsia="en-US"/>
        </w:rPr>
      </w:pPr>
      <w:r w:rsidRPr="00877EA6">
        <w:rPr>
          <w:rFonts w:eastAsia="Calibri"/>
          <w:lang w:eastAsia="en-US"/>
        </w:rPr>
        <w:t>Za potrebe izvajanj</w:t>
      </w:r>
      <w:r w:rsidR="00AC7081" w:rsidRPr="00877EA6">
        <w:rPr>
          <w:rFonts w:eastAsia="Calibri"/>
          <w:lang w:eastAsia="en-US"/>
        </w:rPr>
        <w:t>a</w:t>
      </w:r>
      <w:r w:rsidRPr="00877EA6">
        <w:rPr>
          <w:rFonts w:eastAsia="Calibri"/>
          <w:lang w:eastAsia="en-US"/>
        </w:rPr>
        <w:t xml:space="preserve"> te pogodbe pogodbeni stranki uporabljata elektronsko komunikacijo (v pogodbi navedeno e-pošto) in sta dolžni obe zagotoviti, da bodisi nasprotna stranka, bodisi nasprotni informacijski sistem potrdi vsak prejem tako dogovorjene poslovne komunikacije.</w:t>
      </w:r>
    </w:p>
    <w:p w:rsidR="00871607" w:rsidRPr="00877EA6" w:rsidRDefault="00845629" w:rsidP="00101E1A">
      <w:pPr>
        <w:jc w:val="center"/>
        <w:rPr>
          <w:rFonts w:eastAsia="Calibri"/>
          <w:b/>
          <w:bCs/>
          <w:lang w:eastAsia="en-US"/>
        </w:rPr>
      </w:pPr>
      <w:r w:rsidRPr="00877EA6">
        <w:rPr>
          <w:rFonts w:eastAsia="Calibri"/>
          <w:b/>
          <w:bCs/>
          <w:lang w:eastAsia="en-US"/>
        </w:rPr>
        <w:t>9. člen</w:t>
      </w:r>
    </w:p>
    <w:p w:rsidR="00845629" w:rsidRPr="00877EA6" w:rsidRDefault="00845629" w:rsidP="00101E1A">
      <w:pPr>
        <w:jc w:val="center"/>
        <w:rPr>
          <w:rFonts w:eastAsia="Calibri"/>
          <w:b/>
          <w:bCs/>
          <w:lang w:eastAsia="en-US"/>
        </w:rPr>
      </w:pPr>
      <w:r w:rsidRPr="00877EA6">
        <w:rPr>
          <w:rFonts w:eastAsia="Calibri"/>
          <w:b/>
          <w:bCs/>
          <w:lang w:eastAsia="en-US"/>
        </w:rPr>
        <w:t>PREVZEM</w:t>
      </w:r>
    </w:p>
    <w:p w:rsidR="00101E1A" w:rsidRPr="00877EA6" w:rsidRDefault="00101E1A" w:rsidP="00101E1A">
      <w:pPr>
        <w:jc w:val="center"/>
        <w:rPr>
          <w:rFonts w:eastAsia="Calibri"/>
          <w:b/>
          <w:bCs/>
          <w:lang w:eastAsia="en-US"/>
        </w:rPr>
      </w:pPr>
    </w:p>
    <w:p w:rsidR="00845629" w:rsidRPr="00877EA6" w:rsidRDefault="00845629" w:rsidP="00845629">
      <w:pPr>
        <w:widowControl w:val="0"/>
        <w:spacing w:before="120" w:after="120"/>
        <w:jc w:val="both"/>
        <w:rPr>
          <w:rFonts w:eastAsia="Calibri"/>
          <w:lang w:eastAsia="en-US"/>
        </w:rPr>
      </w:pPr>
      <w:r w:rsidRPr="00877EA6">
        <w:rPr>
          <w:rFonts w:eastAsia="Calibri"/>
          <w:lang w:eastAsia="en-US"/>
        </w:rPr>
        <w:t>Prevzem blaga se opravi z dobavnico/prevzemnim zapisnikom, ki jo/ga na podlagi pravilno izročenega količinsko in kakovostno ustreznega blaga ter spremljajočih dodatkov in listin, podpišeta skrbnika pogodbe ali pooblaščenca obeh strank.</w:t>
      </w:r>
    </w:p>
    <w:p w:rsidR="00845629" w:rsidRPr="00877EA6" w:rsidRDefault="00845629" w:rsidP="00845629">
      <w:pPr>
        <w:widowControl w:val="0"/>
        <w:spacing w:before="120" w:after="120"/>
        <w:jc w:val="both"/>
        <w:rPr>
          <w:rFonts w:eastAsia="Calibri"/>
          <w:lang w:eastAsia="en-US"/>
        </w:rPr>
      </w:pPr>
      <w:r w:rsidRPr="00877EA6">
        <w:rPr>
          <w:rFonts w:eastAsia="Calibri"/>
          <w:lang w:eastAsia="en-US"/>
        </w:rPr>
        <w:t>Z dnem podpisa dobavnice/prevzemnega zapisnika je prevzem opravljen, razen pri naročnikovi zamudi, ko se šteje, da je prevzem opravljen z dnem zamude, če je dobava povsem pravilna. Na dobavnici/prevzemnem zapisniku morajo biti razvidne: številka pogodbe, količina in opis artiklov ter njihova vrednost (po kosih).</w:t>
      </w:r>
    </w:p>
    <w:p w:rsidR="00845629" w:rsidRPr="00877EA6" w:rsidRDefault="00276C5C" w:rsidP="00845629">
      <w:pPr>
        <w:widowControl w:val="0"/>
        <w:spacing w:after="120"/>
        <w:jc w:val="both"/>
        <w:rPr>
          <w:rFonts w:eastAsia="Calibri"/>
          <w:lang w:eastAsia="en-US"/>
        </w:rPr>
      </w:pPr>
      <w:r w:rsidRPr="00877EA6">
        <w:rPr>
          <w:rFonts w:eastAsia="Calibri"/>
          <w:lang w:eastAsia="en-US"/>
        </w:rPr>
        <w:t>Dobavitelj</w:t>
      </w:r>
      <w:r w:rsidR="00845629" w:rsidRPr="00877EA6">
        <w:rPr>
          <w:rFonts w:eastAsia="Calibri"/>
          <w:lang w:eastAsia="en-US"/>
        </w:rPr>
        <w:t xml:space="preserve"> mora hkrati z blagom in pravilno izpolnjeno dobavnico/prevzemnim zapisnikom ob prevzemu naročniku izročiti še:</w:t>
      </w:r>
    </w:p>
    <w:p w:rsidR="00845629" w:rsidRPr="00877EA6" w:rsidRDefault="00845629" w:rsidP="00845629">
      <w:pPr>
        <w:widowControl w:val="0"/>
        <w:numPr>
          <w:ilvl w:val="3"/>
          <w:numId w:val="27"/>
        </w:numPr>
        <w:spacing w:after="120"/>
        <w:jc w:val="both"/>
        <w:rPr>
          <w:rFonts w:eastAsia="Calibri"/>
          <w:lang w:eastAsia="en-US"/>
        </w:rPr>
      </w:pPr>
      <w:r w:rsidRPr="00877EA6">
        <w:rPr>
          <w:rFonts w:eastAsia="Calibri"/>
          <w:lang w:eastAsia="en-US"/>
        </w:rPr>
        <w:t>vse tovorne liste od odpravnega do namembnega kraja;</w:t>
      </w:r>
    </w:p>
    <w:p w:rsidR="00845629" w:rsidRPr="00877EA6" w:rsidRDefault="00845629" w:rsidP="00845629">
      <w:pPr>
        <w:widowControl w:val="0"/>
        <w:numPr>
          <w:ilvl w:val="3"/>
          <w:numId w:val="27"/>
        </w:numPr>
        <w:spacing w:after="120"/>
        <w:jc w:val="both"/>
        <w:rPr>
          <w:rFonts w:eastAsia="Calibri"/>
          <w:lang w:eastAsia="en-US"/>
        </w:rPr>
      </w:pPr>
      <w:r w:rsidRPr="00877EA6">
        <w:rPr>
          <w:rFonts w:eastAsia="Calibri"/>
          <w:lang w:eastAsia="en-US"/>
        </w:rPr>
        <w:t>predpisana potrdila o atestih in testiranjih, če so jih za blago po zakonu dolžni predložiti;</w:t>
      </w:r>
    </w:p>
    <w:p w:rsidR="00845629" w:rsidRPr="00877EA6" w:rsidRDefault="00845629" w:rsidP="00845629">
      <w:pPr>
        <w:widowControl w:val="0"/>
        <w:numPr>
          <w:ilvl w:val="3"/>
          <w:numId w:val="27"/>
        </w:numPr>
        <w:spacing w:after="120"/>
        <w:jc w:val="both"/>
        <w:rPr>
          <w:rFonts w:eastAsia="Calibri"/>
          <w:lang w:eastAsia="en-US"/>
        </w:rPr>
      </w:pPr>
      <w:r w:rsidRPr="00877EA6">
        <w:rPr>
          <w:rFonts w:eastAsia="Calibri"/>
          <w:lang w:eastAsia="en-US"/>
        </w:rPr>
        <w:t>podpisane in potrjene garancijske liste;</w:t>
      </w:r>
    </w:p>
    <w:p w:rsidR="00845629" w:rsidRPr="00877EA6" w:rsidRDefault="00845629" w:rsidP="00845629">
      <w:pPr>
        <w:widowControl w:val="0"/>
        <w:numPr>
          <w:ilvl w:val="3"/>
          <w:numId w:val="27"/>
        </w:numPr>
        <w:spacing w:after="120"/>
        <w:jc w:val="both"/>
        <w:rPr>
          <w:rFonts w:eastAsia="Calibri"/>
          <w:lang w:eastAsia="en-US"/>
        </w:rPr>
      </w:pPr>
      <w:r w:rsidRPr="00877EA6">
        <w:rPr>
          <w:rFonts w:eastAsia="Calibri"/>
          <w:lang w:eastAsia="en-US"/>
        </w:rPr>
        <w:t>tehnično dokumentacijo in slovenska navodila za uporabo.</w:t>
      </w:r>
    </w:p>
    <w:p w:rsidR="00845629" w:rsidRPr="00877EA6" w:rsidRDefault="00845629" w:rsidP="00845629">
      <w:pPr>
        <w:widowControl w:val="0"/>
        <w:spacing w:before="120" w:after="120"/>
        <w:jc w:val="both"/>
        <w:rPr>
          <w:rFonts w:eastAsia="Calibri"/>
          <w:lang w:eastAsia="en-US"/>
        </w:rPr>
      </w:pPr>
      <w:r w:rsidRPr="00877EA6">
        <w:rPr>
          <w:rFonts w:eastAsia="Calibri"/>
          <w:lang w:eastAsia="en-US"/>
        </w:rPr>
        <w:t>Naročnik je dolžan vse napake in pomanjkljivosti, ki jih bo odkril, javiti</w:t>
      </w:r>
      <w:r w:rsidR="00A212A1" w:rsidRPr="00877EA6">
        <w:rPr>
          <w:rFonts w:eastAsia="Calibri"/>
          <w:lang w:eastAsia="en-US"/>
        </w:rPr>
        <w:t xml:space="preserve"> dobavitelju</w:t>
      </w:r>
      <w:r w:rsidRPr="00877EA6">
        <w:rPr>
          <w:rFonts w:eastAsia="Calibri"/>
          <w:lang w:eastAsia="en-US"/>
        </w:rPr>
        <w:t xml:space="preserve"> po elektronski pošti. </w:t>
      </w:r>
      <w:r w:rsidR="00276C5C" w:rsidRPr="00877EA6">
        <w:rPr>
          <w:rFonts w:eastAsia="Calibri"/>
          <w:lang w:eastAsia="en-US"/>
        </w:rPr>
        <w:t>Dobavitelj</w:t>
      </w:r>
      <w:r w:rsidRPr="00877EA6">
        <w:rPr>
          <w:rFonts w:eastAsia="Calibri"/>
          <w:lang w:eastAsia="en-US"/>
        </w:rPr>
        <w:t xml:space="preserve"> je dolžan napake in pomanjkljivosti odpraviti takoj, če to ni možno, pa v primernem času.</w:t>
      </w:r>
    </w:p>
    <w:p w:rsidR="00845629" w:rsidRPr="00877EA6" w:rsidRDefault="00845629" w:rsidP="00845629">
      <w:pPr>
        <w:widowControl w:val="0"/>
        <w:spacing w:before="120" w:after="120"/>
        <w:jc w:val="both"/>
        <w:rPr>
          <w:rFonts w:eastAsia="Calibri"/>
          <w:lang w:eastAsia="en-US"/>
        </w:rPr>
      </w:pPr>
      <w:r w:rsidRPr="00877EA6">
        <w:rPr>
          <w:rFonts w:eastAsia="Calibri"/>
          <w:lang w:eastAsia="en-US"/>
        </w:rPr>
        <w:t xml:space="preserve">Blago, za katero se bo ugotovilo, da kakorkoli odstopa od navedb v dokumentaciji v zvezi z oddajo javnega naročila ali ponudbeni dokumentaciji, ali ni skladno z določili te pogodbe in s specifikacijami, bo zavrnjeno, zaradi česar bo </w:t>
      </w:r>
      <w:r w:rsidR="00276C5C" w:rsidRPr="00877EA6">
        <w:rPr>
          <w:rFonts w:eastAsia="Calibri"/>
          <w:lang w:eastAsia="en-US"/>
        </w:rPr>
        <w:t>dobavitelj</w:t>
      </w:r>
      <w:r w:rsidRPr="00877EA6">
        <w:rPr>
          <w:rFonts w:eastAsia="Calibri"/>
          <w:lang w:eastAsia="en-US"/>
        </w:rPr>
        <w:t xml:space="preserve"> prešel v zamudo. Enako velja, če bo neskladnost ugotovljena za katerikoli dokument, ki bi moral biti blagu priložen. Zavrnitev bo </w:t>
      </w:r>
      <w:r w:rsidRPr="00877EA6">
        <w:rPr>
          <w:rFonts w:eastAsia="Calibri"/>
          <w:lang w:eastAsia="en-US"/>
        </w:rPr>
        <w:lastRenderedPageBreak/>
        <w:t>označena na dobavnici/prevzemnem zapisniku.</w:t>
      </w:r>
    </w:p>
    <w:p w:rsidR="00845629" w:rsidRPr="00877EA6" w:rsidRDefault="00845629" w:rsidP="00845629">
      <w:pPr>
        <w:widowControl w:val="0"/>
        <w:spacing w:before="120" w:after="120"/>
        <w:jc w:val="both"/>
        <w:rPr>
          <w:rFonts w:eastAsia="Calibri"/>
          <w:lang w:eastAsia="en-US"/>
        </w:rPr>
      </w:pPr>
      <w:r w:rsidRPr="00877EA6">
        <w:rPr>
          <w:rFonts w:eastAsia="Calibri"/>
          <w:lang w:eastAsia="en-US"/>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rsidR="00845629" w:rsidRPr="00877EA6" w:rsidRDefault="00845629" w:rsidP="00845629">
      <w:pPr>
        <w:widowControl w:val="0"/>
        <w:spacing w:before="120" w:after="120"/>
        <w:jc w:val="both"/>
        <w:rPr>
          <w:rFonts w:eastAsia="Calibri"/>
          <w:lang w:eastAsia="en-US"/>
        </w:rPr>
      </w:pPr>
      <w:r w:rsidRPr="00877EA6">
        <w:rPr>
          <w:rFonts w:eastAsia="Calibri"/>
          <w:lang w:eastAsia="en-US"/>
        </w:rPr>
        <w:t xml:space="preserve">Če tako odredi naročnik, mora </w:t>
      </w:r>
      <w:r w:rsidR="00276C5C" w:rsidRPr="00877EA6">
        <w:rPr>
          <w:rFonts w:eastAsia="Calibri"/>
          <w:lang w:eastAsia="en-US"/>
        </w:rPr>
        <w:t>dobavitelj</w:t>
      </w:r>
      <w:r w:rsidRPr="00877EA6">
        <w:rPr>
          <w:rFonts w:eastAsia="Calibri"/>
          <w:lang w:eastAsia="en-US"/>
        </w:rPr>
        <w:t xml:space="preserve"> montirati blago na lokaciji uporabnika, ki ga določi naročnik. </w:t>
      </w:r>
    </w:p>
    <w:p w:rsidR="00845629" w:rsidRPr="00877EA6" w:rsidRDefault="00845629" w:rsidP="00845629">
      <w:pPr>
        <w:widowControl w:val="0"/>
        <w:spacing w:before="120" w:after="120"/>
        <w:jc w:val="both"/>
        <w:rPr>
          <w:rFonts w:eastAsia="Calibri"/>
          <w:lang w:eastAsia="en-US"/>
        </w:rPr>
      </w:pPr>
      <w:r w:rsidRPr="00877EA6">
        <w:rPr>
          <w:rFonts w:eastAsia="Calibri"/>
          <w:lang w:eastAsia="en-US"/>
        </w:rPr>
        <w:t xml:space="preserve">Naročnik bo prevzel samo blago, ki je bilo po končani izdelavi testirano po predpisih proizvajalca. Kakršnekoli spremembe na takem blagu lahko opravi </w:t>
      </w:r>
      <w:r w:rsidR="00276C5C" w:rsidRPr="00877EA6">
        <w:rPr>
          <w:rFonts w:eastAsia="Calibri"/>
          <w:lang w:eastAsia="en-US"/>
        </w:rPr>
        <w:t>dobavitelj</w:t>
      </w:r>
      <w:r w:rsidRPr="00877EA6">
        <w:rPr>
          <w:rFonts w:eastAsia="Calibri"/>
          <w:lang w:eastAsia="en-US"/>
        </w:rPr>
        <w:t xml:space="preserve"> le s soglasjem naročnika.</w:t>
      </w:r>
    </w:p>
    <w:p w:rsidR="00AE3CEA" w:rsidRPr="00877EA6" w:rsidRDefault="00AE3CEA" w:rsidP="00101E1A">
      <w:pPr>
        <w:jc w:val="both"/>
        <w:rPr>
          <w:rFonts w:eastAsia="Calibri"/>
          <w:lang w:eastAsia="en-US"/>
        </w:rPr>
      </w:pPr>
    </w:p>
    <w:p w:rsidR="00101E1A" w:rsidRPr="00877EA6" w:rsidRDefault="00714D72" w:rsidP="00101E1A">
      <w:pPr>
        <w:jc w:val="center"/>
        <w:rPr>
          <w:rFonts w:eastAsia="Calibri"/>
          <w:b/>
          <w:lang w:eastAsia="en-US"/>
        </w:rPr>
      </w:pPr>
      <w:r w:rsidRPr="00877EA6">
        <w:rPr>
          <w:rFonts w:eastAsia="Calibri"/>
          <w:b/>
          <w:lang w:eastAsia="en-US"/>
        </w:rPr>
        <w:t>10</w:t>
      </w:r>
      <w:r w:rsidR="00101E1A" w:rsidRPr="00877EA6">
        <w:rPr>
          <w:rFonts w:eastAsia="Calibri"/>
          <w:b/>
          <w:lang w:eastAsia="en-US"/>
        </w:rPr>
        <w:t>. člen</w:t>
      </w:r>
    </w:p>
    <w:p w:rsidR="00101E1A" w:rsidRPr="00877EA6" w:rsidRDefault="00101E1A" w:rsidP="00101E1A">
      <w:pPr>
        <w:jc w:val="center"/>
        <w:rPr>
          <w:rFonts w:eastAsia="Calibri"/>
          <w:b/>
          <w:bCs/>
          <w:lang w:eastAsia="en-US"/>
        </w:rPr>
      </w:pPr>
      <w:r w:rsidRPr="00877EA6">
        <w:rPr>
          <w:rFonts w:eastAsia="Calibri"/>
          <w:b/>
          <w:bCs/>
          <w:lang w:eastAsia="en-US"/>
        </w:rPr>
        <w:t>KAKOVOST BLAGA IN REŠEVANJE REKLAMACIJ</w:t>
      </w:r>
    </w:p>
    <w:p w:rsidR="00101E1A" w:rsidRPr="00877EA6" w:rsidRDefault="00101E1A" w:rsidP="00801014">
      <w:pPr>
        <w:rPr>
          <w:rFonts w:eastAsia="Calibri"/>
          <w:b/>
          <w:bCs/>
          <w:lang w:eastAsia="en-US"/>
        </w:rPr>
      </w:pPr>
    </w:p>
    <w:p w:rsidR="00843BE7" w:rsidRPr="00877EA6" w:rsidRDefault="00843BE7" w:rsidP="00B378E2">
      <w:pPr>
        <w:jc w:val="both"/>
        <w:rPr>
          <w:lang w:eastAsia="ar-SA"/>
        </w:rPr>
      </w:pPr>
      <w:r w:rsidRPr="00877EA6">
        <w:rPr>
          <w:lang w:eastAsia="ar-SA"/>
        </w:rPr>
        <w:t>Dobavitelj je dolžan dobaviti blago v količini, kakovosti, vrsti in specifikaciji, kot je določeno v posameznem naročilu.</w:t>
      </w:r>
      <w:r w:rsidR="00B378E2" w:rsidRPr="00877EA6">
        <w:rPr>
          <w:lang w:eastAsia="ar-SA"/>
        </w:rPr>
        <w:t xml:space="preserve"> </w:t>
      </w:r>
      <w:r w:rsidRPr="00877EA6">
        <w:rPr>
          <w:lang w:eastAsia="ar-SA"/>
        </w:rPr>
        <w:t>Dobavnica in račun morata vsebovati številko naročilnice.</w:t>
      </w:r>
    </w:p>
    <w:p w:rsidR="00843BE7" w:rsidRPr="00877EA6" w:rsidRDefault="00843BE7" w:rsidP="00B378E2">
      <w:pPr>
        <w:jc w:val="both"/>
        <w:rPr>
          <w:lang w:eastAsia="ar-SA"/>
        </w:rPr>
      </w:pPr>
    </w:p>
    <w:p w:rsidR="00843BE7" w:rsidRPr="00877EA6" w:rsidRDefault="00843BE7" w:rsidP="00B378E2">
      <w:pPr>
        <w:jc w:val="both"/>
        <w:rPr>
          <w:lang w:eastAsia="ar-SA"/>
        </w:rPr>
      </w:pPr>
      <w:r w:rsidRPr="00877EA6">
        <w:rPr>
          <w:lang w:eastAsia="ar-SA"/>
        </w:rPr>
        <w:t>Dobavljeno blago mora imeti enak naziv, enoto mere in kataloško številko, kot je navedeno v naročilu.</w:t>
      </w:r>
    </w:p>
    <w:p w:rsidR="00843BE7" w:rsidRPr="00877EA6" w:rsidRDefault="00843BE7" w:rsidP="00B378E2">
      <w:pPr>
        <w:jc w:val="both"/>
        <w:rPr>
          <w:lang w:eastAsia="ar-SA"/>
        </w:rPr>
      </w:pPr>
    </w:p>
    <w:p w:rsidR="00843BE7" w:rsidRPr="00877EA6" w:rsidRDefault="00843BE7" w:rsidP="00B378E2">
      <w:pPr>
        <w:jc w:val="both"/>
        <w:rPr>
          <w:lang w:eastAsia="ar-SA"/>
        </w:rPr>
      </w:pPr>
      <w:r w:rsidRPr="00877EA6">
        <w:rPr>
          <w:lang w:eastAsia="ar-SA"/>
        </w:rPr>
        <w:t>Ob prevzemu blaga naročnik opravi vizualni in količinski pregled blaga ter embalaže. Kakovostni pregled se opravi v skladu z določili Obligacijskega zakonika.</w:t>
      </w:r>
    </w:p>
    <w:p w:rsidR="00843BE7" w:rsidRPr="00877EA6" w:rsidRDefault="00843BE7" w:rsidP="00B378E2">
      <w:pPr>
        <w:jc w:val="both"/>
        <w:rPr>
          <w:lang w:eastAsia="ar-SA"/>
        </w:rPr>
      </w:pPr>
    </w:p>
    <w:p w:rsidR="00843BE7" w:rsidRPr="00877EA6" w:rsidRDefault="00843BE7" w:rsidP="00B378E2">
      <w:pPr>
        <w:jc w:val="both"/>
        <w:rPr>
          <w:lang w:eastAsia="ar-SA"/>
        </w:rPr>
      </w:pPr>
      <w:r w:rsidRPr="00877EA6">
        <w:rPr>
          <w:lang w:eastAsia="ar-SA"/>
        </w:rPr>
        <w:t>V primeru ugotovljenih napak v količini ali kakovosti je naročnik dolžan dobavitelja o tem pisno obvestiti najkasneje v 8 dneh od ugotovitve napake.</w:t>
      </w:r>
    </w:p>
    <w:p w:rsidR="00843BE7" w:rsidRPr="00877EA6" w:rsidRDefault="00843BE7" w:rsidP="00B378E2">
      <w:pPr>
        <w:jc w:val="both"/>
        <w:rPr>
          <w:lang w:eastAsia="ar-SA"/>
        </w:rPr>
      </w:pPr>
    </w:p>
    <w:p w:rsidR="00843BE7" w:rsidRPr="00877EA6" w:rsidRDefault="00843BE7" w:rsidP="00B378E2">
      <w:pPr>
        <w:jc w:val="both"/>
        <w:rPr>
          <w:lang w:eastAsia="ar-SA"/>
        </w:rPr>
      </w:pPr>
      <w:r w:rsidRPr="00877EA6">
        <w:rPr>
          <w:lang w:eastAsia="ar-SA"/>
        </w:rPr>
        <w:t>O napakah, ki jih pri običajnem pregledu ob prevzemu ni bilo mogoče ugotoviti, naročnik ravna v skladu z določili Obligacijskega zakonika.</w:t>
      </w:r>
    </w:p>
    <w:p w:rsidR="00843BE7" w:rsidRPr="00877EA6" w:rsidRDefault="00843BE7" w:rsidP="00B378E2">
      <w:pPr>
        <w:jc w:val="both"/>
        <w:rPr>
          <w:lang w:eastAsia="ar-SA"/>
        </w:rPr>
      </w:pPr>
    </w:p>
    <w:p w:rsidR="00843BE7" w:rsidRPr="00877EA6" w:rsidRDefault="00843BE7" w:rsidP="00B378E2">
      <w:pPr>
        <w:jc w:val="both"/>
        <w:rPr>
          <w:lang w:eastAsia="ar-SA"/>
        </w:rPr>
      </w:pPr>
      <w:r w:rsidRPr="00877EA6">
        <w:rPr>
          <w:lang w:eastAsia="ar-SA"/>
        </w:rPr>
        <w:t>Naročnik mora dobavitelju omogočiti pregled reklamiranega blaga v roku 30 ur od prejema pisnega obvestila o reklamaciji.</w:t>
      </w:r>
    </w:p>
    <w:p w:rsidR="00843BE7" w:rsidRPr="00877EA6" w:rsidRDefault="00843BE7" w:rsidP="00843BE7">
      <w:pPr>
        <w:jc w:val="both"/>
        <w:rPr>
          <w:lang w:eastAsia="ar-SA"/>
        </w:rPr>
      </w:pPr>
    </w:p>
    <w:p w:rsidR="00843BE7" w:rsidRPr="00877EA6" w:rsidRDefault="00843BE7" w:rsidP="00843BE7">
      <w:pPr>
        <w:jc w:val="both"/>
        <w:rPr>
          <w:lang w:eastAsia="ar-SA"/>
        </w:rPr>
      </w:pPr>
      <w:r w:rsidRPr="00877EA6">
        <w:rPr>
          <w:lang w:eastAsia="ar-SA"/>
        </w:rPr>
        <w:t>Če dobavljeno blago ne ustreza naročeni količini, kakovosti ali specifikaciji, je dobavitelj dolžan napako nemudoma in brezplačno odpraviti oziroma neustrezno blago nadomestiti z ustreznim blagom.</w:t>
      </w:r>
    </w:p>
    <w:p w:rsidR="00843BE7" w:rsidRPr="00877EA6" w:rsidRDefault="00843BE7" w:rsidP="00843BE7">
      <w:pPr>
        <w:jc w:val="both"/>
        <w:rPr>
          <w:lang w:eastAsia="ar-SA"/>
        </w:rPr>
      </w:pPr>
    </w:p>
    <w:p w:rsidR="00843BE7" w:rsidRPr="00877EA6" w:rsidRDefault="00843BE7" w:rsidP="00843BE7">
      <w:pPr>
        <w:jc w:val="both"/>
        <w:rPr>
          <w:lang w:eastAsia="ar-SA"/>
        </w:rPr>
      </w:pPr>
      <w:r w:rsidRPr="00877EA6">
        <w:rPr>
          <w:lang w:eastAsia="ar-SA"/>
        </w:rPr>
        <w:t>Če dobavitelj napake ne odpravi oziroma ne zagotovi ustreznega blaga v roku 72 ur od prejema reklamacije, se šteje, da je v zamudi.</w:t>
      </w:r>
    </w:p>
    <w:p w:rsidR="00843BE7" w:rsidRPr="00877EA6" w:rsidRDefault="00843BE7" w:rsidP="00843BE7">
      <w:pPr>
        <w:jc w:val="both"/>
        <w:rPr>
          <w:lang w:eastAsia="ar-SA"/>
        </w:rPr>
      </w:pPr>
    </w:p>
    <w:p w:rsidR="00843BE7" w:rsidRPr="00877EA6" w:rsidRDefault="00843BE7" w:rsidP="00843BE7">
      <w:pPr>
        <w:jc w:val="both"/>
        <w:rPr>
          <w:lang w:eastAsia="ar-SA"/>
        </w:rPr>
      </w:pPr>
      <w:r w:rsidRPr="00877EA6">
        <w:rPr>
          <w:lang w:eastAsia="ar-SA"/>
        </w:rPr>
        <w:t>Naročnik si pridržuje pravico reklamirati kakovostno neustrezno blago oziroma blago, ki ne izpolnjuje pogojev in strokovnih zahtev, določenih v dokumentaciji javnega naročila, posameznem naročilu ali ponudbi dobavitelja.</w:t>
      </w:r>
    </w:p>
    <w:p w:rsidR="00843BE7" w:rsidRPr="00877EA6" w:rsidRDefault="00843BE7" w:rsidP="00843BE7">
      <w:pPr>
        <w:jc w:val="both"/>
        <w:rPr>
          <w:lang w:eastAsia="ar-SA"/>
        </w:rPr>
      </w:pPr>
    </w:p>
    <w:p w:rsidR="00843BE7" w:rsidRPr="00877EA6" w:rsidRDefault="00843BE7" w:rsidP="00843BE7">
      <w:pPr>
        <w:jc w:val="both"/>
        <w:rPr>
          <w:lang w:eastAsia="ar-SA"/>
        </w:rPr>
      </w:pPr>
      <w:r w:rsidRPr="00877EA6">
        <w:rPr>
          <w:lang w:eastAsia="ar-SA"/>
        </w:rPr>
        <w:t>Če dobavitelj reklamacije ne reši v dogovorjenem roku, ima naročnik pravico zahtevati zamenjavo neustreznega blaga, izvesti kritni nakup oziroma uveljavljati druge pravice, ki mu pripadajo na podlagi te pogodbe in veljavnih predpisov.</w:t>
      </w:r>
    </w:p>
    <w:p w:rsidR="00843BE7" w:rsidRPr="00877EA6" w:rsidRDefault="00843BE7" w:rsidP="00843BE7">
      <w:pPr>
        <w:jc w:val="both"/>
        <w:rPr>
          <w:lang w:eastAsia="ar-SA"/>
        </w:rPr>
      </w:pPr>
    </w:p>
    <w:p w:rsidR="002963AE" w:rsidRPr="00877EA6" w:rsidRDefault="00843BE7" w:rsidP="00843BE7">
      <w:pPr>
        <w:jc w:val="both"/>
        <w:rPr>
          <w:lang w:eastAsia="ar-SA"/>
        </w:rPr>
      </w:pPr>
      <w:r w:rsidRPr="00877EA6">
        <w:rPr>
          <w:lang w:eastAsia="ar-SA"/>
        </w:rPr>
        <w:lastRenderedPageBreak/>
        <w:t>Postopek reševanja reklamacij se vodi preko nabavne službe naročnika.</w:t>
      </w:r>
    </w:p>
    <w:p w:rsidR="00843BE7" w:rsidRPr="00877EA6" w:rsidRDefault="00843BE7" w:rsidP="00843BE7">
      <w:pPr>
        <w:jc w:val="both"/>
        <w:rPr>
          <w:rFonts w:eastAsia="Calibri"/>
          <w:lang w:eastAsia="en-US"/>
        </w:rPr>
      </w:pPr>
    </w:p>
    <w:p w:rsidR="00101E1A" w:rsidRPr="00877EA6" w:rsidRDefault="00101E1A" w:rsidP="00101E1A">
      <w:pPr>
        <w:spacing w:line="276" w:lineRule="auto"/>
        <w:jc w:val="center"/>
        <w:rPr>
          <w:b/>
          <w:lang w:eastAsia="ar-SA"/>
        </w:rPr>
      </w:pPr>
      <w:r w:rsidRPr="00877EA6">
        <w:rPr>
          <w:b/>
          <w:lang w:eastAsia="ar-SA"/>
        </w:rPr>
        <w:t>1</w:t>
      </w:r>
      <w:r w:rsidR="00DC1558" w:rsidRPr="00877EA6">
        <w:rPr>
          <w:b/>
          <w:lang w:eastAsia="ar-SA"/>
        </w:rPr>
        <w:t>1</w:t>
      </w:r>
      <w:r w:rsidRPr="00877EA6">
        <w:rPr>
          <w:b/>
          <w:lang w:eastAsia="ar-SA"/>
        </w:rPr>
        <w:t>. člen</w:t>
      </w:r>
    </w:p>
    <w:p w:rsidR="00101E1A" w:rsidRPr="00877EA6" w:rsidRDefault="00101E1A" w:rsidP="00101E1A">
      <w:pPr>
        <w:spacing w:line="276" w:lineRule="auto"/>
        <w:jc w:val="center"/>
        <w:rPr>
          <w:b/>
          <w:lang w:eastAsia="ar-SA"/>
        </w:rPr>
      </w:pPr>
      <w:r w:rsidRPr="00877EA6">
        <w:rPr>
          <w:b/>
          <w:lang w:eastAsia="ar-SA"/>
        </w:rPr>
        <w:t>KRITNI NAKUP</w:t>
      </w:r>
    </w:p>
    <w:p w:rsidR="00101E1A" w:rsidRPr="00877EA6" w:rsidRDefault="00101E1A" w:rsidP="00101E1A">
      <w:pPr>
        <w:spacing w:line="276" w:lineRule="auto"/>
        <w:jc w:val="both"/>
        <w:rPr>
          <w:highlight w:val="yellow"/>
          <w:lang w:eastAsia="ar-SA"/>
        </w:rPr>
      </w:pPr>
    </w:p>
    <w:p w:rsidR="00FB57BE" w:rsidRPr="004C62C4" w:rsidRDefault="00FB57BE" w:rsidP="00FB57BE">
      <w:pPr>
        <w:jc w:val="both"/>
        <w:rPr>
          <w:lang w:eastAsia="ar-SA"/>
        </w:rPr>
      </w:pPr>
      <w:r w:rsidRPr="00877EA6">
        <w:rPr>
          <w:sz w:val="22"/>
          <w:lang w:eastAsia="ar-SA"/>
        </w:rPr>
        <w:t>Č</w:t>
      </w:r>
      <w:r w:rsidRPr="004C62C4">
        <w:rPr>
          <w:lang w:eastAsia="ar-SA"/>
        </w:rPr>
        <w:t>e dobavitelj ne dobavi blaga v skladu s pogodbo oziroma posameznim naročilom, zlasti če blaga ne dobavi v dogovorjenem roku ali v dogovorjeni količini in kakovosti, naročnik pa zaradi tega ne more zagotoviti pravočasne izvedbe svojih potreb, ima naročnik pravico izvesti kritni nakup pri drugem dobavitelju.</w:t>
      </w:r>
    </w:p>
    <w:p w:rsidR="00FB57BE" w:rsidRPr="004C62C4" w:rsidRDefault="00FB57BE" w:rsidP="00FB57BE">
      <w:pPr>
        <w:jc w:val="both"/>
        <w:rPr>
          <w:lang w:eastAsia="ar-SA"/>
        </w:rPr>
      </w:pPr>
    </w:p>
    <w:p w:rsidR="00FB57BE" w:rsidRPr="004C62C4" w:rsidRDefault="00FB57BE" w:rsidP="00FB57BE">
      <w:pPr>
        <w:jc w:val="both"/>
        <w:rPr>
          <w:lang w:eastAsia="ar-SA"/>
        </w:rPr>
      </w:pPr>
      <w:r w:rsidRPr="004C62C4">
        <w:rPr>
          <w:lang w:eastAsia="ar-SA"/>
        </w:rPr>
        <w:t>V primeru kritnega nakupa je dobavitelj dolžan naročniku povrniti razliko med pogodbeno ceno oziroma ceno iz posameznega naročila in ceno, po kateri je naročnik blago kupil pri drugem dobavitelju, če je bila cena kritnega nakupa višja.</w:t>
      </w:r>
    </w:p>
    <w:p w:rsidR="00FB57BE" w:rsidRPr="004C62C4" w:rsidRDefault="00FB57BE" w:rsidP="00FB57BE">
      <w:pPr>
        <w:jc w:val="both"/>
        <w:rPr>
          <w:lang w:eastAsia="ar-SA"/>
        </w:rPr>
      </w:pPr>
    </w:p>
    <w:p w:rsidR="00FB57BE" w:rsidRPr="004C62C4" w:rsidRDefault="00FB57BE" w:rsidP="00FB57BE">
      <w:pPr>
        <w:jc w:val="both"/>
        <w:rPr>
          <w:lang w:eastAsia="ar-SA"/>
        </w:rPr>
      </w:pPr>
      <w:r w:rsidRPr="004C62C4">
        <w:rPr>
          <w:lang w:eastAsia="ar-SA"/>
        </w:rPr>
        <w:t>Pred izvedbo kritnega nakupa naročnik dobavitelja pisno obvesti o nameravanem kritnem nakupu in mu, kadar je glede na okoliščine to mogoče, omogoči primeren rok za izpolnitev obveznosti.</w:t>
      </w:r>
    </w:p>
    <w:p w:rsidR="00FB57BE" w:rsidRPr="004C62C4" w:rsidRDefault="00FB57BE" w:rsidP="00FB57BE">
      <w:pPr>
        <w:jc w:val="both"/>
        <w:rPr>
          <w:lang w:eastAsia="ar-SA"/>
        </w:rPr>
      </w:pPr>
    </w:p>
    <w:p w:rsidR="00FB57BE" w:rsidRPr="004C62C4" w:rsidRDefault="00FB57BE" w:rsidP="00FB57BE">
      <w:pPr>
        <w:jc w:val="both"/>
        <w:rPr>
          <w:lang w:eastAsia="ar-SA"/>
        </w:rPr>
      </w:pPr>
      <w:r w:rsidRPr="004C62C4">
        <w:rPr>
          <w:lang w:eastAsia="ar-SA"/>
        </w:rPr>
        <w:t>Če dobavitelj v danem roku obveznosti ne izpolni, lahko naročnik izvede kritni nakup pri drugem dobavitelju. Z izvedbo kritnega nakupa se posamezno naročilo, na katerega se kritni nakup nanaša, šteje za neizvedeno.</w:t>
      </w:r>
    </w:p>
    <w:p w:rsidR="00FB57BE" w:rsidRPr="004C62C4" w:rsidRDefault="00FB57BE" w:rsidP="00FB57BE">
      <w:pPr>
        <w:jc w:val="both"/>
        <w:rPr>
          <w:lang w:eastAsia="ar-SA"/>
        </w:rPr>
      </w:pPr>
    </w:p>
    <w:p w:rsidR="00FB57BE" w:rsidRPr="004C62C4" w:rsidRDefault="00FB57BE" w:rsidP="00FB57BE">
      <w:pPr>
        <w:jc w:val="both"/>
        <w:rPr>
          <w:lang w:eastAsia="ar-SA"/>
        </w:rPr>
      </w:pPr>
      <w:r w:rsidRPr="004C62C4">
        <w:rPr>
          <w:lang w:eastAsia="ar-SA"/>
        </w:rPr>
        <w:t xml:space="preserve">Dobavitelj je dolžan naročniku povrniti razliko v ceni na podlagi dokazila o izvedenem kritnem nakupu. Naročnik lahko razliko v ceni obračuna pri naslednjem računu oziroma jo od dobavitelja zahteva s posebnim računom oziroma </w:t>
      </w:r>
      <w:proofErr w:type="spellStart"/>
      <w:r w:rsidRPr="004C62C4">
        <w:rPr>
          <w:lang w:eastAsia="ar-SA"/>
        </w:rPr>
        <w:t>bremepisom</w:t>
      </w:r>
      <w:proofErr w:type="spellEnd"/>
      <w:r w:rsidRPr="004C62C4">
        <w:rPr>
          <w:lang w:eastAsia="ar-SA"/>
        </w:rPr>
        <w:t>.</w:t>
      </w:r>
    </w:p>
    <w:p w:rsidR="00FB57BE" w:rsidRPr="004C62C4" w:rsidRDefault="00FB57BE" w:rsidP="00FB57BE">
      <w:pPr>
        <w:jc w:val="both"/>
        <w:rPr>
          <w:lang w:eastAsia="ar-SA"/>
        </w:rPr>
      </w:pPr>
    </w:p>
    <w:p w:rsidR="00FB57BE" w:rsidRPr="004C62C4" w:rsidRDefault="00FB57BE" w:rsidP="00FB57BE">
      <w:pPr>
        <w:jc w:val="both"/>
        <w:rPr>
          <w:lang w:eastAsia="ar-SA"/>
        </w:rPr>
      </w:pPr>
      <w:r w:rsidRPr="004C62C4">
        <w:rPr>
          <w:lang w:eastAsia="ar-SA"/>
        </w:rPr>
        <w:t>Če dobavitelj zaradi svojih kršitev dvakrat ne izvede dobave oziroma je naročnik zaradi njegovih kršitev dvakrat prisiljen izvesti kritni nakup, ima naročnik pravico odstopiti od pogodbe.</w:t>
      </w:r>
    </w:p>
    <w:p w:rsidR="00FB57BE" w:rsidRPr="004C62C4" w:rsidRDefault="00FB57BE" w:rsidP="00FB57BE">
      <w:pPr>
        <w:jc w:val="both"/>
        <w:rPr>
          <w:lang w:eastAsia="ar-SA"/>
        </w:rPr>
      </w:pPr>
    </w:p>
    <w:p w:rsidR="002963AE" w:rsidRDefault="00FB57BE" w:rsidP="00FB57BE">
      <w:pPr>
        <w:jc w:val="both"/>
        <w:rPr>
          <w:lang w:eastAsia="ar-SA"/>
        </w:rPr>
      </w:pPr>
      <w:r w:rsidRPr="004C62C4">
        <w:rPr>
          <w:lang w:eastAsia="ar-SA"/>
        </w:rPr>
        <w:t>Kritni nakup ne vpliva na druge pravice naročnika, ki jih ima ta v primeru kršitve pogodbenih obveznosti dobavitelja, vključno s pravico do pogodbene kazni in povračila škode.</w:t>
      </w:r>
    </w:p>
    <w:p w:rsidR="00182377" w:rsidRDefault="00182377" w:rsidP="00FB57BE">
      <w:pPr>
        <w:jc w:val="both"/>
        <w:rPr>
          <w:lang w:eastAsia="ar-SA"/>
        </w:rPr>
      </w:pPr>
    </w:p>
    <w:p w:rsidR="00101E1A" w:rsidRPr="00877EA6" w:rsidRDefault="00101E1A" w:rsidP="00101E1A">
      <w:pPr>
        <w:autoSpaceDE w:val="0"/>
        <w:autoSpaceDN w:val="0"/>
        <w:adjustRightInd w:val="0"/>
        <w:jc w:val="center"/>
        <w:rPr>
          <w:rFonts w:eastAsia="Calibri"/>
          <w:b/>
          <w:bCs/>
          <w:lang w:eastAsia="en-US"/>
        </w:rPr>
      </w:pPr>
      <w:r w:rsidRPr="00877EA6">
        <w:rPr>
          <w:rFonts w:eastAsia="Calibri"/>
          <w:b/>
          <w:bCs/>
          <w:lang w:eastAsia="en-US"/>
        </w:rPr>
        <w:t>1</w:t>
      </w:r>
      <w:r w:rsidR="00DC1558" w:rsidRPr="00877EA6">
        <w:rPr>
          <w:rFonts w:eastAsia="Calibri"/>
          <w:b/>
          <w:bCs/>
          <w:lang w:eastAsia="en-US"/>
        </w:rPr>
        <w:t>2</w:t>
      </w:r>
      <w:r w:rsidRPr="00877EA6">
        <w:rPr>
          <w:rFonts w:eastAsia="Calibri"/>
          <w:b/>
          <w:bCs/>
          <w:lang w:eastAsia="en-US"/>
        </w:rPr>
        <w:t xml:space="preserve">. </w:t>
      </w:r>
      <w:r w:rsidRPr="00877EA6">
        <w:rPr>
          <w:rFonts w:eastAsia="Calibri"/>
          <w:lang w:eastAsia="en-US"/>
        </w:rPr>
        <w:t>č</w:t>
      </w:r>
      <w:r w:rsidRPr="00877EA6">
        <w:rPr>
          <w:rFonts w:eastAsia="Calibri"/>
          <w:b/>
          <w:bCs/>
          <w:lang w:eastAsia="en-US"/>
        </w:rPr>
        <w:t>len</w:t>
      </w:r>
    </w:p>
    <w:p w:rsidR="00101E1A" w:rsidRPr="00877EA6" w:rsidRDefault="00101E1A" w:rsidP="00101E1A">
      <w:pPr>
        <w:autoSpaceDE w:val="0"/>
        <w:autoSpaceDN w:val="0"/>
        <w:adjustRightInd w:val="0"/>
        <w:jc w:val="center"/>
        <w:rPr>
          <w:rFonts w:eastAsia="Calibri"/>
          <w:b/>
          <w:bCs/>
          <w:lang w:eastAsia="en-US"/>
        </w:rPr>
      </w:pPr>
      <w:r w:rsidRPr="00877EA6">
        <w:rPr>
          <w:rFonts w:eastAsia="Calibri"/>
          <w:b/>
          <w:bCs/>
          <w:lang w:eastAsia="en-US"/>
        </w:rPr>
        <w:t>POGODBENA KAZEN</w:t>
      </w:r>
    </w:p>
    <w:p w:rsidR="003178F0" w:rsidRPr="00877EA6" w:rsidRDefault="003178F0" w:rsidP="003178F0">
      <w:pPr>
        <w:pStyle w:val="Brezrazmikov"/>
      </w:pPr>
    </w:p>
    <w:p w:rsidR="00101E1A" w:rsidRPr="00877EA6" w:rsidRDefault="00101E1A" w:rsidP="00101E1A">
      <w:pPr>
        <w:jc w:val="both"/>
        <w:rPr>
          <w:rFonts w:eastAsia="Calibri"/>
          <w:lang w:eastAsia="en-US"/>
        </w:rPr>
      </w:pPr>
      <w:r w:rsidRPr="00877EA6">
        <w:rPr>
          <w:rFonts w:eastAsia="Calibri"/>
          <w:lang w:eastAsia="en-US"/>
        </w:rPr>
        <w:t xml:space="preserve">V primeru zamude z izvajanjem pogodbenih obveznosti, </w:t>
      </w:r>
      <w:bookmarkStart w:id="1" w:name="_Hlk72825113"/>
      <w:r w:rsidRPr="00877EA6">
        <w:rPr>
          <w:rFonts w:eastAsia="Calibri"/>
          <w:lang w:eastAsia="en-US"/>
        </w:rPr>
        <w:t xml:space="preserve">po krivdi dobavitelja, bo </w:t>
      </w:r>
      <w:r w:rsidRPr="00877EA6">
        <w:rPr>
          <w:rFonts w:eastAsia="Calibri"/>
          <w:bCs/>
          <w:lang w:eastAsia="en-US"/>
        </w:rPr>
        <w:t xml:space="preserve">dobavitelj </w:t>
      </w:r>
      <w:r w:rsidRPr="00877EA6">
        <w:rPr>
          <w:rFonts w:eastAsia="Calibri"/>
          <w:lang w:eastAsia="en-US"/>
        </w:rPr>
        <w:t xml:space="preserve">plačal naročniku pogodbeno kazen, ki bo odvisna od števila dni zamude in sicer: </w:t>
      </w:r>
    </w:p>
    <w:p w:rsidR="00101E1A" w:rsidRPr="00877EA6" w:rsidRDefault="00101E1A" w:rsidP="00101E1A">
      <w:pPr>
        <w:jc w:val="both"/>
        <w:rPr>
          <w:rFonts w:eastAsia="Calibri"/>
          <w:lang w:eastAsia="en-US"/>
        </w:rPr>
      </w:pPr>
      <w:r w:rsidRPr="00877EA6">
        <w:rPr>
          <w:rFonts w:eastAsia="Calibri"/>
          <w:lang w:eastAsia="en-US"/>
        </w:rPr>
        <w:t xml:space="preserve">                  - za vsak koledarski dan zamude v višini 0,2 % od vrednosti posameznega </w:t>
      </w:r>
    </w:p>
    <w:p w:rsidR="00101E1A" w:rsidRPr="00877EA6" w:rsidRDefault="00101E1A" w:rsidP="00101E1A">
      <w:pPr>
        <w:jc w:val="both"/>
        <w:rPr>
          <w:rFonts w:eastAsia="Calibri"/>
          <w:lang w:eastAsia="en-US"/>
        </w:rPr>
      </w:pPr>
      <w:r w:rsidRPr="00877EA6">
        <w:rPr>
          <w:rFonts w:eastAsia="Calibri"/>
          <w:lang w:eastAsia="en-US"/>
        </w:rPr>
        <w:t xml:space="preserve">                    naročila;</w:t>
      </w:r>
    </w:p>
    <w:p w:rsidR="00101E1A" w:rsidRPr="00877EA6" w:rsidRDefault="00101E1A" w:rsidP="00101E1A">
      <w:pPr>
        <w:ind w:left="708" w:firstLine="348"/>
        <w:jc w:val="both"/>
        <w:rPr>
          <w:rFonts w:eastAsia="Calibri"/>
          <w:lang w:eastAsia="en-US"/>
        </w:rPr>
      </w:pPr>
      <w:r w:rsidRPr="00877EA6">
        <w:rPr>
          <w:rFonts w:eastAsia="Calibri"/>
          <w:lang w:eastAsia="en-US"/>
        </w:rPr>
        <w:t xml:space="preserve">- vendar skupno največ v višini 10% </w:t>
      </w:r>
      <w:r w:rsidR="002D73DE" w:rsidRPr="00877EA6">
        <w:rPr>
          <w:rFonts w:eastAsia="Calibri"/>
          <w:lang w:eastAsia="en-US"/>
        </w:rPr>
        <w:t>vrednosti posameznega naročila</w:t>
      </w:r>
      <w:r w:rsidRPr="00877EA6">
        <w:rPr>
          <w:rFonts w:eastAsia="Calibri"/>
          <w:lang w:eastAsia="en-US"/>
        </w:rPr>
        <w:t xml:space="preserve">. </w:t>
      </w:r>
    </w:p>
    <w:p w:rsidR="00101E1A" w:rsidRPr="00877EA6" w:rsidRDefault="00101E1A" w:rsidP="00101E1A">
      <w:pPr>
        <w:ind w:left="708" w:firstLine="348"/>
        <w:jc w:val="both"/>
        <w:rPr>
          <w:rFonts w:eastAsia="Calibri"/>
          <w:lang w:eastAsia="en-US"/>
        </w:rPr>
      </w:pPr>
    </w:p>
    <w:p w:rsidR="00101E1A" w:rsidRPr="00877EA6" w:rsidRDefault="00101E1A" w:rsidP="00101E1A">
      <w:pPr>
        <w:jc w:val="both"/>
        <w:rPr>
          <w:rFonts w:eastAsia="Calibri"/>
          <w:lang w:eastAsia="en-US"/>
        </w:rPr>
      </w:pPr>
      <w:r w:rsidRPr="00877EA6">
        <w:rPr>
          <w:rFonts w:eastAsia="Calibri"/>
          <w:lang w:eastAsia="en-US"/>
        </w:rPr>
        <w:t>Pogodbena kazen se obračuna pri naslednjem izstavljenem računu.</w:t>
      </w:r>
    </w:p>
    <w:p w:rsidR="00101E1A" w:rsidRPr="00877EA6" w:rsidRDefault="00101E1A" w:rsidP="00101E1A">
      <w:pPr>
        <w:jc w:val="both"/>
        <w:rPr>
          <w:rFonts w:eastAsia="Calibri"/>
          <w:lang w:eastAsia="en-US"/>
        </w:rPr>
      </w:pPr>
    </w:p>
    <w:p w:rsidR="00801A2A" w:rsidRDefault="00101E1A" w:rsidP="00DA6D8C">
      <w:pPr>
        <w:jc w:val="both"/>
        <w:rPr>
          <w:rFonts w:eastAsia="Calibri"/>
          <w:lang w:eastAsia="en-US"/>
        </w:rPr>
      </w:pPr>
      <w:r w:rsidRPr="00877EA6">
        <w:rPr>
          <w:rFonts w:eastAsia="Calibri"/>
          <w:lang w:eastAsia="en-US"/>
        </w:rPr>
        <w:t xml:space="preserve">Če bo škoda, ki jo bo zaradi zamude utrpel naročnik, višja od pogodbene kazni, ima pravico zahtevati razliko do polne odškodnine. </w:t>
      </w:r>
      <w:bookmarkEnd w:id="1"/>
    </w:p>
    <w:p w:rsidR="00182377" w:rsidRDefault="00182377" w:rsidP="00DA6D8C">
      <w:pPr>
        <w:jc w:val="both"/>
        <w:rPr>
          <w:rFonts w:eastAsia="Calibri"/>
          <w:lang w:eastAsia="en-US"/>
        </w:rPr>
      </w:pPr>
    </w:p>
    <w:p w:rsidR="00182377" w:rsidRPr="00877EA6" w:rsidRDefault="00182377" w:rsidP="00DA6D8C">
      <w:pPr>
        <w:jc w:val="both"/>
        <w:rPr>
          <w:rFonts w:eastAsia="Calibri"/>
          <w:lang w:eastAsia="en-US"/>
        </w:rPr>
      </w:pPr>
    </w:p>
    <w:p w:rsidR="00DA6D8C" w:rsidRPr="00877EA6" w:rsidRDefault="00DA6D8C" w:rsidP="00DA6D8C">
      <w:pPr>
        <w:jc w:val="both"/>
        <w:rPr>
          <w:rFonts w:eastAsia="Calibri"/>
          <w:lang w:eastAsia="en-US"/>
        </w:rPr>
      </w:pPr>
    </w:p>
    <w:p w:rsidR="00101E1A" w:rsidRPr="00877EA6" w:rsidRDefault="00101E1A" w:rsidP="00101E1A">
      <w:pPr>
        <w:autoSpaceDE w:val="0"/>
        <w:autoSpaceDN w:val="0"/>
        <w:adjustRightInd w:val="0"/>
        <w:jc w:val="center"/>
        <w:rPr>
          <w:rFonts w:eastAsia="Calibri"/>
          <w:b/>
          <w:bCs/>
          <w:lang w:eastAsia="en-US"/>
        </w:rPr>
      </w:pPr>
      <w:r w:rsidRPr="00877EA6">
        <w:rPr>
          <w:rFonts w:eastAsia="Calibri"/>
          <w:b/>
          <w:bCs/>
          <w:lang w:eastAsia="en-US"/>
        </w:rPr>
        <w:lastRenderedPageBreak/>
        <w:t>1</w:t>
      </w:r>
      <w:r w:rsidR="00DC1558" w:rsidRPr="00877EA6">
        <w:rPr>
          <w:rFonts w:eastAsia="Calibri"/>
          <w:b/>
          <w:bCs/>
          <w:lang w:eastAsia="en-US"/>
        </w:rPr>
        <w:t>3</w:t>
      </w:r>
      <w:r w:rsidRPr="00877EA6">
        <w:rPr>
          <w:rFonts w:eastAsia="Calibri"/>
          <w:b/>
          <w:bCs/>
          <w:lang w:eastAsia="en-US"/>
        </w:rPr>
        <w:t>. člen</w:t>
      </w:r>
    </w:p>
    <w:p w:rsidR="00101E1A" w:rsidRPr="00877EA6" w:rsidRDefault="00101E1A" w:rsidP="00101E1A">
      <w:pPr>
        <w:autoSpaceDE w:val="0"/>
        <w:autoSpaceDN w:val="0"/>
        <w:adjustRightInd w:val="0"/>
        <w:jc w:val="center"/>
        <w:rPr>
          <w:rFonts w:eastAsia="Calibri"/>
          <w:b/>
          <w:bCs/>
          <w:lang w:eastAsia="en-US"/>
        </w:rPr>
      </w:pPr>
      <w:r w:rsidRPr="00877EA6">
        <w:rPr>
          <w:rFonts w:eastAsia="Calibri"/>
          <w:b/>
          <w:bCs/>
          <w:lang w:eastAsia="en-US"/>
        </w:rPr>
        <w:t>ZAVAROVANJE OBVEZNOSTI</w:t>
      </w:r>
    </w:p>
    <w:p w:rsidR="00101E1A" w:rsidRPr="00877EA6" w:rsidRDefault="00101E1A" w:rsidP="00101E1A">
      <w:pPr>
        <w:autoSpaceDE w:val="0"/>
        <w:autoSpaceDN w:val="0"/>
        <w:adjustRightInd w:val="0"/>
        <w:jc w:val="center"/>
        <w:rPr>
          <w:rFonts w:eastAsia="Calibri"/>
          <w:b/>
          <w:bCs/>
          <w:lang w:eastAsia="en-US"/>
        </w:rPr>
      </w:pPr>
    </w:p>
    <w:p w:rsidR="00591098" w:rsidRPr="00877EA6" w:rsidRDefault="00591098" w:rsidP="00591098">
      <w:pPr>
        <w:keepLines/>
        <w:suppressAutoHyphens/>
        <w:spacing w:after="200" w:line="276" w:lineRule="auto"/>
        <w:contextualSpacing/>
        <w:jc w:val="both"/>
        <w:rPr>
          <w:rFonts w:eastAsia="Arial Unicode MS"/>
          <w:kern w:val="1"/>
          <w:lang w:eastAsia="en-US"/>
        </w:rPr>
      </w:pPr>
      <w:r w:rsidRPr="00877EA6">
        <w:rPr>
          <w:rFonts w:eastAsia="Arial Unicode MS"/>
          <w:kern w:val="1"/>
          <w:lang w:eastAsia="en-US"/>
        </w:rPr>
        <w:t xml:space="preserve">Kadar je v posameznem povpraševanju zahtevano zavarovanje za dobro izvedbo pogodbenih obveznosti, mora </w:t>
      </w:r>
      <w:r w:rsidR="00ED0771" w:rsidRPr="00877EA6">
        <w:rPr>
          <w:rFonts w:eastAsia="Arial Unicode MS"/>
          <w:kern w:val="1"/>
          <w:lang w:eastAsia="en-US"/>
        </w:rPr>
        <w:t>dobavitelj</w:t>
      </w:r>
      <w:r w:rsidRPr="00877EA6">
        <w:rPr>
          <w:rFonts w:eastAsia="Arial Unicode MS"/>
          <w:kern w:val="1"/>
          <w:lang w:eastAsia="en-US"/>
        </w:rPr>
        <w:t xml:space="preserve"> kot pogoj za veljavnost posameznega naročila naročniku predložiti eno lastno (bianco) menico skupaj z menično izjavo s pooblastilom za izpolnitev in unovčenje menice, in sicer v višini 10 % vrednosti posameznega naročila z vključenim DDV.</w:t>
      </w:r>
    </w:p>
    <w:p w:rsidR="00591098" w:rsidRPr="00877EA6" w:rsidRDefault="00591098" w:rsidP="00591098">
      <w:pPr>
        <w:keepLines/>
        <w:suppressAutoHyphens/>
        <w:spacing w:after="200" w:line="276" w:lineRule="auto"/>
        <w:contextualSpacing/>
        <w:jc w:val="both"/>
        <w:rPr>
          <w:rFonts w:eastAsia="Arial Unicode MS"/>
          <w:kern w:val="1"/>
          <w:lang w:eastAsia="en-US"/>
        </w:rPr>
      </w:pPr>
    </w:p>
    <w:p w:rsidR="00591098" w:rsidRPr="00877EA6" w:rsidRDefault="00ED0771" w:rsidP="00591098">
      <w:pPr>
        <w:keepLines/>
        <w:suppressAutoHyphens/>
        <w:spacing w:after="200" w:line="276" w:lineRule="auto"/>
        <w:contextualSpacing/>
        <w:jc w:val="both"/>
        <w:rPr>
          <w:rFonts w:eastAsia="Arial Unicode MS"/>
          <w:kern w:val="1"/>
          <w:lang w:eastAsia="en-US"/>
        </w:rPr>
      </w:pPr>
      <w:r w:rsidRPr="00877EA6">
        <w:rPr>
          <w:rFonts w:eastAsia="Arial Unicode MS"/>
          <w:kern w:val="1"/>
          <w:lang w:eastAsia="en-US"/>
        </w:rPr>
        <w:t>Dobavitelj</w:t>
      </w:r>
      <w:r w:rsidR="00591098" w:rsidRPr="00877EA6">
        <w:rPr>
          <w:rFonts w:eastAsia="Arial Unicode MS"/>
          <w:kern w:val="1"/>
          <w:lang w:eastAsia="en-US"/>
        </w:rPr>
        <w:t xml:space="preserve"> mora zavarovanje predložiti v roku, določenem v posameznem povpraševanju oziroma najkasneje v roku petih (5) dni od prejema obvestila o oddaji posameznega naročila, če v posameznem povpraševanju ni določeno drugače.</w:t>
      </w:r>
    </w:p>
    <w:p w:rsidR="00591098" w:rsidRPr="00877EA6" w:rsidRDefault="00591098" w:rsidP="00591098">
      <w:pPr>
        <w:keepLines/>
        <w:suppressAutoHyphens/>
        <w:spacing w:after="200" w:line="276" w:lineRule="auto"/>
        <w:contextualSpacing/>
        <w:jc w:val="both"/>
        <w:rPr>
          <w:rFonts w:eastAsia="Arial Unicode MS"/>
          <w:kern w:val="1"/>
          <w:lang w:eastAsia="en-US"/>
        </w:rPr>
      </w:pPr>
      <w:r w:rsidRPr="00877EA6">
        <w:rPr>
          <w:rFonts w:eastAsia="Arial Unicode MS"/>
          <w:kern w:val="1"/>
          <w:lang w:eastAsia="en-US"/>
        </w:rPr>
        <w:t>Zavarovanje mora veljati najmanj 30 dni po predvidenem roku za izpolnitev vseh pogodbenih obveznosti, določenih v posameznem naročilu.</w:t>
      </w:r>
    </w:p>
    <w:p w:rsidR="00591098" w:rsidRPr="00877EA6" w:rsidRDefault="00591098" w:rsidP="00591098">
      <w:pPr>
        <w:keepLines/>
        <w:suppressAutoHyphens/>
        <w:spacing w:after="200" w:line="276" w:lineRule="auto"/>
        <w:contextualSpacing/>
        <w:jc w:val="both"/>
        <w:rPr>
          <w:rFonts w:eastAsia="Arial Unicode MS"/>
          <w:kern w:val="1"/>
          <w:lang w:eastAsia="en-US"/>
        </w:rPr>
      </w:pPr>
    </w:p>
    <w:p w:rsidR="00591098" w:rsidRPr="00877EA6" w:rsidRDefault="00591098" w:rsidP="00591098">
      <w:pPr>
        <w:keepLines/>
        <w:suppressAutoHyphens/>
        <w:spacing w:after="200" w:line="276" w:lineRule="auto"/>
        <w:contextualSpacing/>
        <w:jc w:val="both"/>
        <w:rPr>
          <w:rFonts w:eastAsia="Arial Unicode MS"/>
          <w:kern w:val="1"/>
          <w:lang w:eastAsia="en-US"/>
        </w:rPr>
      </w:pPr>
      <w:r w:rsidRPr="00877EA6">
        <w:rPr>
          <w:rFonts w:eastAsia="Arial Unicode MS"/>
          <w:kern w:val="1"/>
          <w:lang w:eastAsia="en-US"/>
        </w:rPr>
        <w:t xml:space="preserve">Če se med izvedbo posameznega naročila spremeni vrednost naročila ali rok za izpolnitev pogodbenih obveznosti, mora </w:t>
      </w:r>
      <w:r w:rsidR="00ED0771" w:rsidRPr="00877EA6">
        <w:rPr>
          <w:rFonts w:eastAsia="Arial Unicode MS"/>
          <w:kern w:val="1"/>
          <w:lang w:eastAsia="en-US"/>
        </w:rPr>
        <w:t>dobavitelj</w:t>
      </w:r>
      <w:r w:rsidRPr="00877EA6">
        <w:rPr>
          <w:rFonts w:eastAsia="Arial Unicode MS"/>
          <w:kern w:val="1"/>
          <w:lang w:eastAsia="en-US"/>
        </w:rPr>
        <w:t xml:space="preserve"> v roku desetih (10) dni od podpisa aneksa oziroma od nastanka spremembe, če je tako določeno v dokumentaciji, predložiti novo oziroma ustrezno spremenjeno finančno zavarovanje.</w:t>
      </w:r>
    </w:p>
    <w:p w:rsidR="00591098" w:rsidRPr="00877EA6" w:rsidRDefault="00591098" w:rsidP="00591098">
      <w:pPr>
        <w:keepLines/>
        <w:suppressAutoHyphens/>
        <w:spacing w:after="200" w:line="276" w:lineRule="auto"/>
        <w:contextualSpacing/>
        <w:jc w:val="both"/>
        <w:rPr>
          <w:rFonts w:eastAsia="Arial Unicode MS"/>
          <w:kern w:val="1"/>
          <w:lang w:eastAsia="en-US"/>
        </w:rPr>
      </w:pPr>
      <w:r w:rsidRPr="00877EA6">
        <w:rPr>
          <w:rFonts w:eastAsia="Arial Unicode MS"/>
          <w:kern w:val="1"/>
          <w:lang w:eastAsia="en-US"/>
        </w:rPr>
        <w:t>Naročnik lahko finančno zavarovanje unovči:</w:t>
      </w:r>
    </w:p>
    <w:p w:rsidR="00591098" w:rsidRPr="00877EA6" w:rsidRDefault="00591098" w:rsidP="00591098">
      <w:pPr>
        <w:keepLines/>
        <w:suppressAutoHyphens/>
        <w:spacing w:after="200" w:line="276" w:lineRule="auto"/>
        <w:contextualSpacing/>
        <w:jc w:val="both"/>
        <w:rPr>
          <w:rFonts w:eastAsia="Arial Unicode MS"/>
          <w:kern w:val="1"/>
          <w:lang w:eastAsia="en-US"/>
        </w:rPr>
      </w:pPr>
      <w:r w:rsidRPr="00877EA6">
        <w:rPr>
          <w:rFonts w:eastAsia="Arial Unicode MS"/>
          <w:kern w:val="1"/>
          <w:lang w:eastAsia="en-US"/>
        </w:rPr>
        <w:t xml:space="preserve">če </w:t>
      </w:r>
      <w:r w:rsidR="00ED0771" w:rsidRPr="00877EA6">
        <w:rPr>
          <w:rFonts w:eastAsia="Arial Unicode MS"/>
          <w:kern w:val="1"/>
          <w:lang w:eastAsia="en-US"/>
        </w:rPr>
        <w:t>dobavitelj</w:t>
      </w:r>
      <w:r w:rsidRPr="00877EA6">
        <w:rPr>
          <w:rFonts w:eastAsia="Arial Unicode MS"/>
          <w:kern w:val="1"/>
          <w:lang w:eastAsia="en-US"/>
        </w:rPr>
        <w:t xml:space="preserve"> svojih pogodbenih obveznosti ne izpolni oziroma jih ne izpolni v skladu s pogodbo in posameznim naročilom;</w:t>
      </w:r>
    </w:p>
    <w:p w:rsidR="00591098" w:rsidRPr="00877EA6" w:rsidRDefault="00591098" w:rsidP="00591098">
      <w:pPr>
        <w:pStyle w:val="Odstavekseznama"/>
        <w:keepLines/>
        <w:numPr>
          <w:ilvl w:val="0"/>
          <w:numId w:val="32"/>
        </w:numPr>
        <w:suppressAutoHyphens/>
        <w:spacing w:after="200" w:line="276" w:lineRule="auto"/>
        <w:contextualSpacing/>
        <w:jc w:val="both"/>
        <w:rPr>
          <w:rFonts w:eastAsia="Arial Unicode MS"/>
          <w:kern w:val="1"/>
          <w:lang w:eastAsia="en-US"/>
        </w:rPr>
      </w:pPr>
      <w:r w:rsidRPr="00877EA6">
        <w:rPr>
          <w:rFonts w:eastAsia="Arial Unicode MS"/>
          <w:kern w:val="1"/>
          <w:lang w:eastAsia="en-US"/>
        </w:rPr>
        <w:t xml:space="preserve">če naročnik odstopi od posameznega naročila zaradi kršitev na strani </w:t>
      </w:r>
      <w:r w:rsidR="00ED0771" w:rsidRPr="00877EA6">
        <w:rPr>
          <w:rFonts w:eastAsia="Arial Unicode MS"/>
          <w:kern w:val="1"/>
          <w:lang w:eastAsia="en-US"/>
        </w:rPr>
        <w:t>dobavitelja</w:t>
      </w:r>
      <w:r w:rsidRPr="00877EA6">
        <w:rPr>
          <w:rFonts w:eastAsia="Arial Unicode MS"/>
          <w:kern w:val="1"/>
          <w:lang w:eastAsia="en-US"/>
        </w:rPr>
        <w:t>;</w:t>
      </w:r>
    </w:p>
    <w:p w:rsidR="00591098" w:rsidRPr="00877EA6" w:rsidRDefault="00591098" w:rsidP="00591098">
      <w:pPr>
        <w:pStyle w:val="Odstavekseznama"/>
        <w:keepLines/>
        <w:numPr>
          <w:ilvl w:val="0"/>
          <w:numId w:val="32"/>
        </w:numPr>
        <w:suppressAutoHyphens/>
        <w:spacing w:after="200" w:line="276" w:lineRule="auto"/>
        <w:contextualSpacing/>
        <w:jc w:val="both"/>
        <w:rPr>
          <w:rFonts w:eastAsia="Arial Unicode MS"/>
          <w:kern w:val="1"/>
          <w:lang w:eastAsia="en-US"/>
        </w:rPr>
      </w:pPr>
      <w:r w:rsidRPr="00877EA6">
        <w:rPr>
          <w:rFonts w:eastAsia="Arial Unicode MS"/>
          <w:kern w:val="1"/>
          <w:lang w:eastAsia="en-US"/>
        </w:rPr>
        <w:t xml:space="preserve">če naročnik odstopi od posameznega naročila zaradi zamude </w:t>
      </w:r>
      <w:r w:rsidR="00ED0771" w:rsidRPr="00877EA6">
        <w:rPr>
          <w:rFonts w:eastAsia="Arial Unicode MS"/>
          <w:kern w:val="1"/>
          <w:lang w:eastAsia="en-US"/>
        </w:rPr>
        <w:t>dobavitelja</w:t>
      </w:r>
      <w:r w:rsidRPr="00877EA6">
        <w:rPr>
          <w:rFonts w:eastAsia="Arial Unicode MS"/>
          <w:kern w:val="1"/>
          <w:lang w:eastAsia="en-US"/>
        </w:rPr>
        <w:t>;</w:t>
      </w:r>
    </w:p>
    <w:p w:rsidR="00591098" w:rsidRPr="00877EA6" w:rsidRDefault="00591098" w:rsidP="00591098">
      <w:pPr>
        <w:pStyle w:val="Odstavekseznama"/>
        <w:keepLines/>
        <w:numPr>
          <w:ilvl w:val="0"/>
          <w:numId w:val="32"/>
        </w:numPr>
        <w:suppressAutoHyphens/>
        <w:spacing w:after="200" w:line="276" w:lineRule="auto"/>
        <w:contextualSpacing/>
        <w:jc w:val="both"/>
        <w:rPr>
          <w:rFonts w:eastAsia="Arial Unicode MS"/>
          <w:kern w:val="1"/>
          <w:lang w:eastAsia="en-US"/>
        </w:rPr>
      </w:pPr>
      <w:r w:rsidRPr="00877EA6">
        <w:rPr>
          <w:rFonts w:eastAsia="Arial Unicode MS"/>
          <w:kern w:val="1"/>
          <w:lang w:eastAsia="en-US"/>
        </w:rPr>
        <w:t xml:space="preserve">če </w:t>
      </w:r>
      <w:r w:rsidR="00ED0771" w:rsidRPr="00877EA6">
        <w:rPr>
          <w:rFonts w:eastAsia="Arial Unicode MS"/>
          <w:kern w:val="1"/>
          <w:lang w:eastAsia="en-US"/>
        </w:rPr>
        <w:t>dobavitelj</w:t>
      </w:r>
      <w:r w:rsidRPr="00877EA6">
        <w:rPr>
          <w:rFonts w:eastAsia="Arial Unicode MS"/>
          <w:kern w:val="1"/>
          <w:lang w:eastAsia="en-US"/>
        </w:rPr>
        <w:t xml:space="preserve"> krši obveznosti varovanja oziroma zaupnosti podatkov;</w:t>
      </w:r>
    </w:p>
    <w:p w:rsidR="00591098" w:rsidRDefault="00591098" w:rsidP="00591098">
      <w:pPr>
        <w:pStyle w:val="Odstavekseznama"/>
        <w:keepLines/>
        <w:numPr>
          <w:ilvl w:val="0"/>
          <w:numId w:val="32"/>
        </w:numPr>
        <w:suppressAutoHyphens/>
        <w:spacing w:after="200" w:line="276" w:lineRule="auto"/>
        <w:contextualSpacing/>
        <w:jc w:val="both"/>
        <w:rPr>
          <w:rFonts w:eastAsia="Arial Unicode MS"/>
          <w:kern w:val="1"/>
          <w:lang w:eastAsia="en-US"/>
        </w:rPr>
      </w:pPr>
      <w:r w:rsidRPr="00877EA6">
        <w:rPr>
          <w:rFonts w:eastAsia="Arial Unicode MS"/>
          <w:kern w:val="1"/>
          <w:lang w:eastAsia="en-US"/>
        </w:rPr>
        <w:t>v drugih primerih, določenih s pogodbo, posameznim naročilom ali dokumentacijo v zvezi z oddajo javnega naročila.</w:t>
      </w:r>
    </w:p>
    <w:p w:rsidR="00101E1A" w:rsidRPr="00877EA6" w:rsidRDefault="00101E1A" w:rsidP="00101E1A">
      <w:pPr>
        <w:autoSpaceDE w:val="0"/>
        <w:autoSpaceDN w:val="0"/>
        <w:adjustRightInd w:val="0"/>
        <w:jc w:val="center"/>
        <w:rPr>
          <w:rFonts w:eastAsia="Calibri"/>
          <w:b/>
          <w:bCs/>
          <w:lang w:eastAsia="en-US"/>
        </w:rPr>
      </w:pPr>
      <w:r w:rsidRPr="00877EA6">
        <w:rPr>
          <w:rFonts w:eastAsia="Calibri"/>
          <w:b/>
          <w:bCs/>
          <w:lang w:eastAsia="en-US"/>
        </w:rPr>
        <w:t>1</w:t>
      </w:r>
      <w:r w:rsidR="00DC1558" w:rsidRPr="00877EA6">
        <w:rPr>
          <w:rFonts w:eastAsia="Calibri"/>
          <w:b/>
          <w:bCs/>
          <w:lang w:eastAsia="en-US"/>
        </w:rPr>
        <w:t>4</w:t>
      </w:r>
      <w:r w:rsidRPr="00877EA6">
        <w:rPr>
          <w:rFonts w:eastAsia="Calibri"/>
          <w:b/>
          <w:bCs/>
          <w:lang w:eastAsia="en-US"/>
        </w:rPr>
        <w:t xml:space="preserve">. </w:t>
      </w:r>
      <w:r w:rsidRPr="00877EA6">
        <w:rPr>
          <w:rFonts w:eastAsia="Calibri"/>
          <w:lang w:eastAsia="en-US"/>
        </w:rPr>
        <w:t>č</w:t>
      </w:r>
      <w:r w:rsidRPr="00877EA6">
        <w:rPr>
          <w:rFonts w:eastAsia="Calibri"/>
          <w:b/>
          <w:bCs/>
          <w:lang w:eastAsia="en-US"/>
        </w:rPr>
        <w:t xml:space="preserve">len </w:t>
      </w:r>
    </w:p>
    <w:p w:rsidR="00101E1A" w:rsidRPr="00877EA6" w:rsidRDefault="00101E1A" w:rsidP="002963AE">
      <w:pPr>
        <w:autoSpaceDE w:val="0"/>
        <w:autoSpaceDN w:val="0"/>
        <w:adjustRightInd w:val="0"/>
        <w:jc w:val="center"/>
        <w:rPr>
          <w:rFonts w:eastAsia="Calibri"/>
          <w:b/>
          <w:bCs/>
          <w:lang w:eastAsia="en-US"/>
        </w:rPr>
      </w:pPr>
      <w:r w:rsidRPr="00877EA6">
        <w:rPr>
          <w:rFonts w:eastAsia="Calibri"/>
          <w:b/>
          <w:bCs/>
          <w:lang w:eastAsia="en-US"/>
        </w:rPr>
        <w:t xml:space="preserve">  PROTIKORUPCIJSKA KLAVZULA</w:t>
      </w:r>
    </w:p>
    <w:p w:rsidR="002963AE" w:rsidRPr="00877EA6" w:rsidRDefault="002963AE" w:rsidP="002963AE">
      <w:pPr>
        <w:pStyle w:val="Brezrazmikov"/>
      </w:pPr>
    </w:p>
    <w:p w:rsidR="005266BA" w:rsidRPr="00877EA6" w:rsidRDefault="005266BA" w:rsidP="005266BA">
      <w:pPr>
        <w:spacing w:line="276" w:lineRule="auto"/>
        <w:jc w:val="both"/>
        <w:rPr>
          <w:rFonts w:eastAsia="Calibri"/>
        </w:rPr>
      </w:pPr>
      <w:r w:rsidRPr="00877EA6">
        <w:rPr>
          <w:rFonts w:eastAsia="Calibri"/>
        </w:rPr>
        <w:t>Nična je pogodba, pri kateri kdo v imenu ali na račun druge pogodbene stranke, predstavniku ali posredniku organa ali organizacije iz javnega sektorja obljubi, ponudi ali da kakšno nedovoljeno korist za:</w:t>
      </w:r>
    </w:p>
    <w:p w:rsidR="005266BA" w:rsidRPr="00877EA6" w:rsidRDefault="005266BA" w:rsidP="005266BA">
      <w:pPr>
        <w:numPr>
          <w:ilvl w:val="3"/>
          <w:numId w:val="9"/>
        </w:numPr>
        <w:spacing w:line="276" w:lineRule="auto"/>
        <w:jc w:val="both"/>
        <w:rPr>
          <w:rFonts w:eastAsia="Calibri"/>
        </w:rPr>
      </w:pPr>
      <w:r w:rsidRPr="00877EA6">
        <w:rPr>
          <w:rFonts w:eastAsia="Calibri"/>
        </w:rPr>
        <w:t>pridobitev posla ali</w:t>
      </w:r>
    </w:p>
    <w:p w:rsidR="005266BA" w:rsidRPr="00877EA6" w:rsidRDefault="005266BA" w:rsidP="005266BA">
      <w:pPr>
        <w:numPr>
          <w:ilvl w:val="3"/>
          <w:numId w:val="9"/>
        </w:numPr>
        <w:spacing w:line="276" w:lineRule="auto"/>
        <w:jc w:val="both"/>
        <w:rPr>
          <w:rFonts w:eastAsia="Calibri"/>
        </w:rPr>
      </w:pPr>
      <w:r w:rsidRPr="00877EA6">
        <w:rPr>
          <w:rFonts w:eastAsia="Calibri"/>
        </w:rPr>
        <w:t>za sklenitev posla pod ugodnejšimi pogoji ali</w:t>
      </w:r>
    </w:p>
    <w:p w:rsidR="005266BA" w:rsidRPr="00877EA6" w:rsidRDefault="005266BA" w:rsidP="005266BA">
      <w:pPr>
        <w:numPr>
          <w:ilvl w:val="3"/>
          <w:numId w:val="9"/>
        </w:numPr>
        <w:spacing w:line="276" w:lineRule="auto"/>
        <w:jc w:val="both"/>
        <w:rPr>
          <w:rFonts w:eastAsia="Calibri"/>
        </w:rPr>
      </w:pPr>
      <w:r w:rsidRPr="00877EA6">
        <w:rPr>
          <w:rFonts w:eastAsia="Calibri"/>
        </w:rPr>
        <w:t>za opustitev dolžnega nadzora nad izvajanjem pogodbenih obveznosti ali</w:t>
      </w:r>
    </w:p>
    <w:p w:rsidR="005266BA" w:rsidRDefault="005266BA" w:rsidP="005266BA">
      <w:pPr>
        <w:spacing w:after="200" w:line="276" w:lineRule="auto"/>
        <w:jc w:val="both"/>
        <w:rPr>
          <w:rFonts w:eastAsia="Calibri"/>
        </w:rPr>
      </w:pPr>
      <w:r w:rsidRPr="00877EA6">
        <w:rPr>
          <w:rFonts w:eastAsia="Calibr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pogodba nična.</w:t>
      </w:r>
    </w:p>
    <w:p w:rsidR="00182377" w:rsidRDefault="00182377" w:rsidP="005266BA">
      <w:pPr>
        <w:spacing w:after="200" w:line="276" w:lineRule="auto"/>
        <w:jc w:val="both"/>
        <w:rPr>
          <w:rFonts w:eastAsia="Calibri"/>
        </w:rPr>
      </w:pPr>
    </w:p>
    <w:p w:rsidR="00182377" w:rsidRPr="00877EA6" w:rsidRDefault="00182377" w:rsidP="005266BA">
      <w:pPr>
        <w:spacing w:after="200" w:line="276" w:lineRule="auto"/>
        <w:jc w:val="both"/>
        <w:rPr>
          <w:rFonts w:eastAsia="Calibri"/>
        </w:rPr>
      </w:pPr>
    </w:p>
    <w:p w:rsidR="00101E1A" w:rsidRPr="00877EA6" w:rsidRDefault="00101E1A" w:rsidP="00101E1A">
      <w:pPr>
        <w:autoSpaceDE w:val="0"/>
        <w:autoSpaceDN w:val="0"/>
        <w:adjustRightInd w:val="0"/>
        <w:jc w:val="center"/>
        <w:rPr>
          <w:rFonts w:eastAsia="Calibri"/>
          <w:b/>
          <w:bCs/>
          <w:lang w:eastAsia="en-US"/>
        </w:rPr>
      </w:pPr>
      <w:r w:rsidRPr="00877EA6">
        <w:rPr>
          <w:rFonts w:eastAsia="Calibri"/>
          <w:b/>
          <w:bCs/>
          <w:lang w:eastAsia="en-US"/>
        </w:rPr>
        <w:lastRenderedPageBreak/>
        <w:t>1</w:t>
      </w:r>
      <w:r w:rsidR="00DC1558" w:rsidRPr="00877EA6">
        <w:rPr>
          <w:rFonts w:eastAsia="Calibri"/>
          <w:b/>
          <w:bCs/>
          <w:lang w:eastAsia="en-US"/>
        </w:rPr>
        <w:t>5</w:t>
      </w:r>
      <w:r w:rsidRPr="00877EA6">
        <w:rPr>
          <w:rFonts w:eastAsia="Calibri"/>
          <w:b/>
          <w:bCs/>
          <w:lang w:eastAsia="en-US"/>
        </w:rPr>
        <w:t xml:space="preserve">. </w:t>
      </w:r>
      <w:r w:rsidRPr="00877EA6">
        <w:rPr>
          <w:rFonts w:eastAsia="Calibri"/>
          <w:lang w:eastAsia="en-US"/>
        </w:rPr>
        <w:t>č</w:t>
      </w:r>
      <w:r w:rsidRPr="00877EA6">
        <w:rPr>
          <w:rFonts w:eastAsia="Calibri"/>
          <w:b/>
          <w:bCs/>
          <w:lang w:eastAsia="en-US"/>
        </w:rPr>
        <w:t>len</w:t>
      </w:r>
    </w:p>
    <w:p w:rsidR="00101E1A" w:rsidRPr="00877EA6" w:rsidRDefault="00101E1A" w:rsidP="002963AE">
      <w:pPr>
        <w:autoSpaceDE w:val="0"/>
        <w:autoSpaceDN w:val="0"/>
        <w:adjustRightInd w:val="0"/>
        <w:jc w:val="center"/>
        <w:rPr>
          <w:rFonts w:eastAsia="Calibri"/>
          <w:b/>
          <w:bCs/>
          <w:lang w:eastAsia="en-US"/>
        </w:rPr>
      </w:pPr>
      <w:r w:rsidRPr="00877EA6">
        <w:rPr>
          <w:rFonts w:eastAsia="Calibri"/>
          <w:b/>
          <w:bCs/>
          <w:lang w:eastAsia="en-US"/>
        </w:rPr>
        <w:t>RAZVEZNI POGOJ</w:t>
      </w:r>
    </w:p>
    <w:p w:rsidR="002963AE" w:rsidRPr="00877EA6" w:rsidRDefault="002963AE" w:rsidP="002963AE">
      <w:pPr>
        <w:pStyle w:val="Brezrazmikov"/>
      </w:pPr>
    </w:p>
    <w:p w:rsidR="00160FD1" w:rsidRPr="00877EA6" w:rsidRDefault="00160FD1" w:rsidP="00160FD1">
      <w:pPr>
        <w:jc w:val="both"/>
      </w:pPr>
      <w:bookmarkStart w:id="2" w:name="_Hlk159400801"/>
      <w:r w:rsidRPr="00877EA6">
        <w:t>Ta pogodba je sklenjena pod razveznim pogojem, ki se uresniči v primeru izpolnitve ene od naslednjih okoliščin:</w:t>
      </w:r>
    </w:p>
    <w:p w:rsidR="00160FD1" w:rsidRPr="00877EA6" w:rsidRDefault="00160FD1" w:rsidP="00160FD1">
      <w:pPr>
        <w:numPr>
          <w:ilvl w:val="0"/>
          <w:numId w:val="10"/>
        </w:numPr>
        <w:contextualSpacing/>
        <w:jc w:val="both"/>
        <w:rPr>
          <w:rFonts w:eastAsia="Calibri"/>
          <w:lang w:eastAsia="en-US"/>
        </w:rPr>
      </w:pPr>
      <w:r w:rsidRPr="00877EA6">
        <w:rPr>
          <w:rFonts w:eastAsia="Calibri"/>
          <w:lang w:eastAsia="en-US"/>
        </w:rPr>
        <w:t xml:space="preserve">če bo naročnik seznanjen, da je sodišče s pravnomočno odločitvijo ugotovilo kršitev obveznosti delovne, okoljske ali socialne zakonodaje s strani </w:t>
      </w:r>
      <w:r w:rsidR="00A212A1" w:rsidRPr="00877EA6">
        <w:rPr>
          <w:rFonts w:eastAsia="Calibri"/>
          <w:lang w:eastAsia="en-US"/>
        </w:rPr>
        <w:t>dobavitelja</w:t>
      </w:r>
      <w:r w:rsidRPr="00877EA6">
        <w:rPr>
          <w:rFonts w:eastAsia="Calibri"/>
          <w:lang w:eastAsia="en-US"/>
        </w:rPr>
        <w:t xml:space="preserve">  ali podizvajalca ali </w:t>
      </w:r>
    </w:p>
    <w:p w:rsidR="00160FD1" w:rsidRPr="00877EA6" w:rsidRDefault="00160FD1" w:rsidP="00160FD1">
      <w:pPr>
        <w:numPr>
          <w:ilvl w:val="0"/>
          <w:numId w:val="10"/>
        </w:numPr>
        <w:contextualSpacing/>
        <w:jc w:val="both"/>
        <w:rPr>
          <w:rFonts w:eastAsia="Calibri"/>
          <w:lang w:eastAsia="en-US"/>
        </w:rPr>
      </w:pPr>
      <w:r w:rsidRPr="00877EA6">
        <w:rPr>
          <w:rFonts w:eastAsia="Calibri"/>
          <w:lang w:eastAsia="en-US"/>
        </w:rPr>
        <w:t xml:space="preserve">če bo naročnik seznanjen, da je pristojni državni organ pri </w:t>
      </w:r>
      <w:r w:rsidR="00A212A1" w:rsidRPr="00877EA6">
        <w:rPr>
          <w:rFonts w:eastAsia="Calibri"/>
          <w:lang w:eastAsia="en-US"/>
        </w:rPr>
        <w:t>dobavitelju</w:t>
      </w:r>
      <w:r w:rsidRPr="00877EA6">
        <w:rPr>
          <w:rFonts w:eastAsia="Calibri"/>
          <w:lang w:eastAsia="en-US"/>
        </w:rPr>
        <w:t xml:space="preserve"> ali podizvajalcu v času izvajanja pogodbe ugotovil najmanj dve kršitvi v zvezi s:</w:t>
      </w:r>
    </w:p>
    <w:p w:rsidR="00160FD1" w:rsidRPr="00877EA6" w:rsidRDefault="00160FD1" w:rsidP="00160FD1">
      <w:pPr>
        <w:numPr>
          <w:ilvl w:val="2"/>
          <w:numId w:val="10"/>
        </w:numPr>
        <w:ind w:left="1276" w:hanging="425"/>
        <w:contextualSpacing/>
        <w:jc w:val="both"/>
        <w:rPr>
          <w:rFonts w:eastAsia="Calibri"/>
          <w:lang w:eastAsia="en-US"/>
        </w:rPr>
      </w:pPr>
      <w:r w:rsidRPr="00877EA6">
        <w:rPr>
          <w:rFonts w:eastAsia="Calibri"/>
          <w:lang w:eastAsia="en-US"/>
        </w:rPr>
        <w:t xml:space="preserve">plačilom za delo, </w:t>
      </w:r>
    </w:p>
    <w:p w:rsidR="00160FD1" w:rsidRPr="00877EA6" w:rsidRDefault="00160FD1" w:rsidP="00160FD1">
      <w:pPr>
        <w:numPr>
          <w:ilvl w:val="2"/>
          <w:numId w:val="10"/>
        </w:numPr>
        <w:ind w:left="1276" w:hanging="425"/>
        <w:contextualSpacing/>
        <w:jc w:val="both"/>
        <w:rPr>
          <w:rFonts w:eastAsia="Calibri"/>
          <w:lang w:eastAsia="en-US"/>
        </w:rPr>
      </w:pPr>
      <w:r w:rsidRPr="00877EA6">
        <w:rPr>
          <w:rFonts w:eastAsia="Calibri"/>
          <w:lang w:eastAsia="en-US"/>
        </w:rPr>
        <w:t xml:space="preserve">delovnim časom, </w:t>
      </w:r>
    </w:p>
    <w:p w:rsidR="00160FD1" w:rsidRPr="00877EA6" w:rsidRDefault="00160FD1" w:rsidP="00160FD1">
      <w:pPr>
        <w:numPr>
          <w:ilvl w:val="2"/>
          <w:numId w:val="10"/>
        </w:numPr>
        <w:ind w:left="1276" w:hanging="425"/>
        <w:contextualSpacing/>
        <w:jc w:val="both"/>
        <w:rPr>
          <w:rFonts w:eastAsia="Calibri"/>
          <w:lang w:eastAsia="en-US"/>
        </w:rPr>
      </w:pPr>
      <w:r w:rsidRPr="00877EA6">
        <w:rPr>
          <w:rFonts w:eastAsia="Calibri"/>
          <w:lang w:eastAsia="en-US"/>
        </w:rPr>
        <w:t xml:space="preserve">počitki, </w:t>
      </w:r>
    </w:p>
    <w:p w:rsidR="00160FD1" w:rsidRPr="00877EA6" w:rsidRDefault="00160FD1" w:rsidP="00160FD1">
      <w:pPr>
        <w:numPr>
          <w:ilvl w:val="2"/>
          <w:numId w:val="10"/>
        </w:numPr>
        <w:ind w:left="1276" w:hanging="425"/>
        <w:contextualSpacing/>
        <w:jc w:val="both"/>
        <w:rPr>
          <w:rFonts w:eastAsia="Calibri"/>
          <w:lang w:eastAsia="en-US"/>
        </w:rPr>
      </w:pPr>
      <w:r w:rsidRPr="00877EA6">
        <w:rPr>
          <w:rFonts w:eastAsia="Calibri"/>
          <w:lang w:eastAsia="en-US"/>
        </w:rPr>
        <w:t xml:space="preserve">opravljanjem dela na podlagi pogodb civilnega prava kljub obstoju elementov delovnega razmerja ali v zvezi z zaposlovanjem na črno </w:t>
      </w:r>
    </w:p>
    <w:p w:rsidR="00160FD1" w:rsidRPr="00877EA6" w:rsidRDefault="00160FD1" w:rsidP="00160FD1">
      <w:pPr>
        <w:jc w:val="both"/>
      </w:pPr>
      <w:r w:rsidRPr="00877EA6">
        <w:t xml:space="preserve">in za kateri mu je bila s pravnomočno odločitvijo ali več pravnomočnimi odločitvami izrečena globa za prekršek, in pod pogojem, da je od seznanitve s kršitvijo in do izteka veljavnosti pogodbe  še najmanj šest mesecev.  </w:t>
      </w:r>
    </w:p>
    <w:p w:rsidR="00160FD1" w:rsidRPr="00877EA6" w:rsidRDefault="00160FD1" w:rsidP="00160FD1">
      <w:pPr>
        <w:jc w:val="both"/>
      </w:pPr>
    </w:p>
    <w:p w:rsidR="00160FD1" w:rsidRPr="00877EA6" w:rsidRDefault="00160FD1" w:rsidP="00160FD1">
      <w:pPr>
        <w:tabs>
          <w:tab w:val="left" w:pos="864"/>
        </w:tabs>
        <w:spacing w:before="120" w:after="120"/>
        <w:jc w:val="both"/>
        <w:rPr>
          <w:rFonts w:eastAsia="Batang"/>
          <w:lang w:eastAsia="ko-KR"/>
        </w:rPr>
      </w:pPr>
      <w:r w:rsidRPr="00877EA6">
        <w:rPr>
          <w:rFonts w:eastAsia="Batang"/>
          <w:lang w:eastAsia="ko-KR"/>
        </w:rPr>
        <w:t>V primeru seznanitve naročnika s kršitvijo, bo naročnik ravnal v skladu s tretjo alinejo 4. odstavka 67. člena ZJN-3.</w:t>
      </w:r>
    </w:p>
    <w:p w:rsidR="00160FD1" w:rsidRPr="00877EA6" w:rsidRDefault="00160FD1" w:rsidP="00160FD1">
      <w:pPr>
        <w:ind w:left="708"/>
        <w:jc w:val="both"/>
      </w:pPr>
    </w:p>
    <w:p w:rsidR="00160FD1" w:rsidRPr="00877EA6" w:rsidRDefault="00160FD1" w:rsidP="00160FD1">
      <w:pPr>
        <w:jc w:val="both"/>
      </w:pPr>
      <w:r w:rsidRPr="00877EA6">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160FD1" w:rsidRPr="00877EA6" w:rsidRDefault="00160FD1" w:rsidP="00160FD1">
      <w:pPr>
        <w:ind w:left="708"/>
        <w:jc w:val="both"/>
      </w:pPr>
    </w:p>
    <w:p w:rsidR="00160FD1" w:rsidRPr="00877EA6" w:rsidRDefault="00160FD1" w:rsidP="00182377">
      <w:pPr>
        <w:jc w:val="both"/>
      </w:pPr>
      <w:r w:rsidRPr="00877EA6">
        <w:t>Če naročnik v roku šestdeset (60) dni od seznanitve s kršitvijo ne začne novega postopka javnega naročila, se šteje, da je pogodba razvezana šestdeseti  dan od seznanitve s kršitvijo.</w:t>
      </w:r>
    </w:p>
    <w:p w:rsidR="00160FD1" w:rsidRDefault="00160FD1" w:rsidP="00160FD1"/>
    <w:bookmarkEnd w:id="2"/>
    <w:p w:rsidR="00101E1A" w:rsidRPr="00877EA6" w:rsidRDefault="00101E1A" w:rsidP="00101E1A">
      <w:pPr>
        <w:jc w:val="center"/>
        <w:rPr>
          <w:rFonts w:eastAsia="Calibri"/>
          <w:b/>
          <w:bCs/>
          <w:lang w:eastAsia="en-US"/>
        </w:rPr>
      </w:pPr>
      <w:r w:rsidRPr="00877EA6">
        <w:rPr>
          <w:rFonts w:eastAsia="Calibri"/>
          <w:b/>
          <w:bCs/>
          <w:lang w:eastAsia="en-US"/>
        </w:rPr>
        <w:t>1</w:t>
      </w:r>
      <w:r w:rsidR="00DC1558" w:rsidRPr="00877EA6">
        <w:rPr>
          <w:rFonts w:eastAsia="Calibri"/>
          <w:b/>
          <w:bCs/>
          <w:lang w:eastAsia="en-US"/>
        </w:rPr>
        <w:t>6</w:t>
      </w:r>
      <w:r w:rsidRPr="00877EA6">
        <w:rPr>
          <w:rFonts w:eastAsia="Calibri"/>
          <w:b/>
          <w:bCs/>
          <w:lang w:eastAsia="en-US"/>
        </w:rPr>
        <w:t xml:space="preserve">. </w:t>
      </w:r>
      <w:r w:rsidRPr="00877EA6">
        <w:rPr>
          <w:rFonts w:eastAsia="Calibri"/>
          <w:lang w:eastAsia="en-US"/>
        </w:rPr>
        <w:t>č</w:t>
      </w:r>
      <w:r w:rsidRPr="00877EA6">
        <w:rPr>
          <w:rFonts w:eastAsia="Calibri"/>
          <w:b/>
          <w:bCs/>
          <w:lang w:eastAsia="en-US"/>
        </w:rPr>
        <w:t>len</w:t>
      </w:r>
    </w:p>
    <w:p w:rsidR="00101E1A" w:rsidRPr="00877EA6" w:rsidRDefault="00101E1A" w:rsidP="00101E1A">
      <w:pPr>
        <w:jc w:val="center"/>
        <w:rPr>
          <w:rFonts w:eastAsia="Calibri"/>
          <w:b/>
          <w:bCs/>
          <w:lang w:eastAsia="en-US"/>
        </w:rPr>
      </w:pPr>
      <w:r w:rsidRPr="00877EA6">
        <w:rPr>
          <w:rFonts w:eastAsia="Calibri"/>
          <w:b/>
          <w:bCs/>
          <w:lang w:eastAsia="en-US"/>
        </w:rPr>
        <w:t>VAROVANJE OSEBNIH PODATKOV</w:t>
      </w:r>
    </w:p>
    <w:p w:rsidR="00101E1A" w:rsidRPr="00877EA6" w:rsidRDefault="00101E1A" w:rsidP="00101E1A">
      <w:pPr>
        <w:jc w:val="center"/>
        <w:rPr>
          <w:rFonts w:eastAsia="Calibri"/>
          <w:b/>
          <w:bCs/>
          <w:lang w:eastAsia="en-US"/>
        </w:rPr>
      </w:pPr>
    </w:p>
    <w:p w:rsidR="00101E1A" w:rsidRDefault="00101E1A" w:rsidP="00101E1A">
      <w:pPr>
        <w:jc w:val="both"/>
        <w:rPr>
          <w:rFonts w:eastAsia="Calibri"/>
          <w:lang w:eastAsia="en-US"/>
        </w:rPr>
      </w:pPr>
      <w:r w:rsidRPr="00877EA6">
        <w:rPr>
          <w:rFonts w:eastAsia="Calibri"/>
          <w:lang w:eastAsia="en-US"/>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dobavitelju predhodno predložiti podpisano izjavo o varovanju osebnih podatkov.</w:t>
      </w:r>
    </w:p>
    <w:p w:rsidR="00182377" w:rsidRPr="00877EA6" w:rsidRDefault="00182377" w:rsidP="00101E1A">
      <w:pPr>
        <w:jc w:val="both"/>
        <w:rPr>
          <w:rFonts w:eastAsia="Calibri"/>
          <w:lang w:eastAsia="en-US"/>
        </w:rPr>
      </w:pPr>
    </w:p>
    <w:p w:rsidR="00101E1A" w:rsidRPr="00877EA6" w:rsidRDefault="00101E1A" w:rsidP="00101E1A">
      <w:pPr>
        <w:jc w:val="center"/>
        <w:rPr>
          <w:rFonts w:eastAsia="Calibri"/>
          <w:b/>
          <w:lang w:eastAsia="en-US"/>
        </w:rPr>
      </w:pPr>
      <w:r w:rsidRPr="00877EA6">
        <w:rPr>
          <w:rFonts w:eastAsia="Calibri"/>
          <w:b/>
          <w:lang w:eastAsia="en-US"/>
        </w:rPr>
        <w:t>1</w:t>
      </w:r>
      <w:r w:rsidR="00DC1558" w:rsidRPr="00877EA6">
        <w:rPr>
          <w:rFonts w:eastAsia="Calibri"/>
          <w:b/>
          <w:lang w:eastAsia="en-US"/>
        </w:rPr>
        <w:t>7</w:t>
      </w:r>
      <w:r w:rsidRPr="00877EA6">
        <w:rPr>
          <w:rFonts w:eastAsia="Calibri"/>
          <w:b/>
          <w:lang w:eastAsia="en-US"/>
        </w:rPr>
        <w:t>. člen</w:t>
      </w:r>
    </w:p>
    <w:p w:rsidR="00101E1A" w:rsidRPr="00877EA6" w:rsidRDefault="00101E1A" w:rsidP="00101E1A">
      <w:pPr>
        <w:jc w:val="center"/>
        <w:rPr>
          <w:rFonts w:eastAsia="Calibri"/>
          <w:b/>
          <w:lang w:eastAsia="en-US"/>
        </w:rPr>
      </w:pPr>
      <w:r w:rsidRPr="00877EA6">
        <w:rPr>
          <w:rFonts w:eastAsia="Calibri"/>
          <w:b/>
          <w:lang w:eastAsia="en-US"/>
        </w:rPr>
        <w:t>ODSTOP OD POGODBE</w:t>
      </w:r>
    </w:p>
    <w:p w:rsidR="002963AE" w:rsidRPr="00877EA6" w:rsidRDefault="002963AE" w:rsidP="00101E1A">
      <w:pPr>
        <w:jc w:val="center"/>
        <w:rPr>
          <w:rFonts w:eastAsia="Calibri"/>
          <w:b/>
          <w:lang w:eastAsia="en-US"/>
        </w:rPr>
      </w:pPr>
    </w:p>
    <w:p w:rsidR="002963AE" w:rsidRPr="00877EA6" w:rsidRDefault="002963AE" w:rsidP="002963AE">
      <w:pPr>
        <w:spacing w:before="225" w:after="225"/>
        <w:contextualSpacing/>
        <w:jc w:val="both"/>
        <w:rPr>
          <w:rFonts w:eastAsia="Calibri"/>
          <w:bCs/>
          <w:lang w:eastAsia="en-US"/>
        </w:rPr>
      </w:pPr>
      <w:r w:rsidRPr="00877EA6">
        <w:rPr>
          <w:rFonts w:eastAsia="Calibri"/>
          <w:bCs/>
          <w:lang w:eastAsia="en-US"/>
        </w:rPr>
        <w:t>Če pride do prekinitve dobave blaga oziroma do razdrtja pogodbe po krivdi ene od pogodbenih strank, nosi nastale stroške tista pogodbena stranka, ki je povzročila prekinitev dela ali razdrtje pogodbe.</w:t>
      </w:r>
    </w:p>
    <w:p w:rsidR="002963AE" w:rsidRPr="00877EA6" w:rsidRDefault="002963AE" w:rsidP="002963AE">
      <w:pPr>
        <w:spacing w:before="225" w:after="225"/>
        <w:ind w:left="720"/>
        <w:contextualSpacing/>
        <w:jc w:val="both"/>
        <w:rPr>
          <w:rFonts w:eastAsia="Calibri"/>
          <w:bCs/>
          <w:lang w:eastAsia="en-US"/>
        </w:rPr>
      </w:pPr>
    </w:p>
    <w:p w:rsidR="002963AE" w:rsidRPr="00877EA6" w:rsidRDefault="002963AE" w:rsidP="002963AE">
      <w:pPr>
        <w:spacing w:before="225" w:after="225"/>
        <w:contextualSpacing/>
        <w:jc w:val="both"/>
        <w:rPr>
          <w:rFonts w:eastAsia="Calibri"/>
          <w:bCs/>
          <w:lang w:eastAsia="en-US"/>
        </w:rPr>
      </w:pPr>
      <w:r w:rsidRPr="00877EA6">
        <w:rPr>
          <w:rFonts w:eastAsia="Calibri"/>
          <w:bCs/>
          <w:lang w:eastAsia="en-US"/>
        </w:rPr>
        <w:t>Naročnik lahko odstopi od pogodbe, če dobavitelj:</w:t>
      </w:r>
    </w:p>
    <w:p w:rsidR="002963AE" w:rsidRPr="00877EA6" w:rsidRDefault="002963AE" w:rsidP="002963AE">
      <w:pPr>
        <w:spacing w:before="225" w:after="225"/>
        <w:contextualSpacing/>
        <w:jc w:val="both"/>
        <w:rPr>
          <w:rFonts w:eastAsia="Calibri"/>
          <w:bCs/>
          <w:lang w:eastAsia="en-US"/>
        </w:rPr>
      </w:pPr>
    </w:p>
    <w:p w:rsidR="002963AE" w:rsidRPr="00877EA6" w:rsidRDefault="002963AE" w:rsidP="002963AE">
      <w:pPr>
        <w:spacing w:before="225" w:after="225"/>
        <w:contextualSpacing/>
        <w:jc w:val="both"/>
        <w:rPr>
          <w:rFonts w:eastAsia="Calibri"/>
          <w:bCs/>
          <w:lang w:eastAsia="en-US"/>
        </w:rPr>
      </w:pPr>
      <w:r w:rsidRPr="00877EA6">
        <w:rPr>
          <w:rFonts w:eastAsia="Calibri"/>
          <w:bCs/>
          <w:lang w:eastAsia="en-US"/>
        </w:rPr>
        <w:t>- neutemeljeno zavrne naročilo,</w:t>
      </w:r>
    </w:p>
    <w:p w:rsidR="002963AE" w:rsidRPr="00877EA6" w:rsidRDefault="002963AE" w:rsidP="002963AE">
      <w:pPr>
        <w:spacing w:before="225" w:after="225"/>
        <w:contextualSpacing/>
        <w:jc w:val="both"/>
        <w:rPr>
          <w:rFonts w:eastAsia="Calibri"/>
          <w:bCs/>
          <w:lang w:eastAsia="en-US"/>
        </w:rPr>
      </w:pPr>
      <w:r w:rsidRPr="00877EA6">
        <w:rPr>
          <w:rFonts w:eastAsia="Calibri"/>
          <w:bCs/>
          <w:lang w:eastAsia="en-US"/>
        </w:rPr>
        <w:t>- zamuja z izvedbo naročila vsaj dvakrat,</w:t>
      </w:r>
    </w:p>
    <w:p w:rsidR="002963AE" w:rsidRPr="00877EA6" w:rsidRDefault="002963AE" w:rsidP="002963AE">
      <w:pPr>
        <w:spacing w:before="225" w:after="225"/>
        <w:contextualSpacing/>
        <w:jc w:val="both"/>
        <w:rPr>
          <w:rFonts w:eastAsia="Calibri"/>
          <w:bCs/>
          <w:lang w:eastAsia="en-US"/>
        </w:rPr>
      </w:pPr>
      <w:r w:rsidRPr="00877EA6">
        <w:rPr>
          <w:rFonts w:eastAsia="Calibri"/>
          <w:bCs/>
          <w:lang w:eastAsia="en-US"/>
        </w:rPr>
        <w:t>- nekvalitetno izvaja naročilo.</w:t>
      </w:r>
    </w:p>
    <w:p w:rsidR="002963AE" w:rsidRPr="00877EA6" w:rsidRDefault="002963AE" w:rsidP="002963AE">
      <w:pPr>
        <w:spacing w:before="225" w:after="225"/>
        <w:ind w:left="720"/>
        <w:contextualSpacing/>
        <w:jc w:val="both"/>
        <w:rPr>
          <w:rFonts w:eastAsia="Calibri"/>
          <w:bCs/>
          <w:lang w:eastAsia="en-US"/>
        </w:rPr>
      </w:pPr>
    </w:p>
    <w:p w:rsidR="002963AE" w:rsidRPr="00877EA6" w:rsidRDefault="002963AE" w:rsidP="002963AE">
      <w:pPr>
        <w:spacing w:before="225" w:after="225"/>
        <w:contextualSpacing/>
        <w:jc w:val="both"/>
        <w:rPr>
          <w:rFonts w:eastAsia="Calibri"/>
          <w:bCs/>
          <w:lang w:eastAsia="en-US"/>
        </w:rPr>
      </w:pPr>
      <w:r w:rsidRPr="00877EA6">
        <w:rPr>
          <w:rFonts w:eastAsia="Calibri"/>
          <w:bCs/>
          <w:lang w:eastAsia="en-US"/>
        </w:rPr>
        <w:t>Naročnik ima pravico odstopiti od pogodbe kadarkoli, brez posledic za naročnika, če pride dobavitelj v takšno finančno situacijo, ki bi mu onemogočila izvedbo pogodbenih obveznosti.</w:t>
      </w:r>
    </w:p>
    <w:p w:rsidR="002963AE" w:rsidRPr="00877EA6" w:rsidRDefault="002963AE" w:rsidP="002963AE">
      <w:pPr>
        <w:spacing w:before="225" w:after="225" w:line="276" w:lineRule="auto"/>
        <w:contextualSpacing/>
        <w:jc w:val="both"/>
        <w:rPr>
          <w:rFonts w:eastAsia="Calibri"/>
          <w:bCs/>
          <w:lang w:eastAsia="en-US"/>
        </w:rPr>
      </w:pPr>
    </w:p>
    <w:p w:rsidR="002963AE" w:rsidRPr="00877EA6" w:rsidRDefault="002963AE" w:rsidP="002963AE">
      <w:pPr>
        <w:spacing w:before="225" w:after="225" w:line="276" w:lineRule="auto"/>
        <w:jc w:val="both"/>
        <w:rPr>
          <w:rFonts w:eastAsia="Calibri"/>
          <w:lang w:eastAsia="en-US"/>
        </w:rPr>
      </w:pPr>
      <w:r w:rsidRPr="00877EA6">
        <w:rPr>
          <w:rFonts w:eastAsia="Calibri"/>
          <w:lang w:eastAsia="en-US"/>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9072"/>
      </w:tblGrid>
      <w:tr w:rsidR="00877EA6" w:rsidRPr="00877EA6" w:rsidTr="00BA1550">
        <w:tc>
          <w:tcPr>
            <w:tcW w:w="0" w:type="auto"/>
            <w:hideMark/>
          </w:tcPr>
          <w:p w:rsidR="002963AE" w:rsidRPr="00877EA6" w:rsidRDefault="002963AE" w:rsidP="002963AE">
            <w:pPr>
              <w:numPr>
                <w:ilvl w:val="0"/>
                <w:numId w:val="19"/>
              </w:numPr>
              <w:spacing w:after="200" w:line="276" w:lineRule="auto"/>
              <w:jc w:val="both"/>
              <w:rPr>
                <w:rFonts w:eastAsia="Calibri"/>
                <w:lang w:eastAsia="en-US"/>
              </w:rPr>
            </w:pPr>
            <w:r w:rsidRPr="00877EA6">
              <w:rPr>
                <w:rFonts w:eastAsia="Calibri"/>
                <w:lang w:eastAsia="en-US"/>
              </w:rPr>
              <w:t>javno naročilo je bilo bistveno spremenjeno, kar terja nov postopek javnega naročanja;</w:t>
            </w:r>
          </w:p>
          <w:p w:rsidR="002963AE" w:rsidRPr="00877EA6" w:rsidRDefault="002963AE" w:rsidP="002963AE">
            <w:pPr>
              <w:numPr>
                <w:ilvl w:val="0"/>
                <w:numId w:val="19"/>
              </w:numPr>
              <w:spacing w:after="200" w:line="276" w:lineRule="auto"/>
              <w:jc w:val="both"/>
              <w:rPr>
                <w:rFonts w:eastAsia="Calibri"/>
                <w:lang w:eastAsia="en-US"/>
              </w:rPr>
            </w:pPr>
            <w:r w:rsidRPr="00877EA6">
              <w:rPr>
                <w:rFonts w:eastAsia="Calibri"/>
                <w:lang w:eastAsia="en-US"/>
              </w:rPr>
              <w:t>v času oddaje javnega naročila je bil dobavitelj v enem od položajev, zaradi katerega bi ga naročnik moral izključiti iz postopka javnega naročanja, pa s tem dejstvom naročnik ni bil seznanjen v postopku javnega naročanja;</w:t>
            </w:r>
          </w:p>
          <w:p w:rsidR="002963AE" w:rsidRPr="00877EA6" w:rsidRDefault="002963AE" w:rsidP="002963AE">
            <w:pPr>
              <w:numPr>
                <w:ilvl w:val="0"/>
                <w:numId w:val="19"/>
              </w:numPr>
              <w:spacing w:after="200" w:line="276" w:lineRule="auto"/>
              <w:jc w:val="both"/>
              <w:rPr>
                <w:rFonts w:eastAsia="Calibri"/>
                <w:lang w:eastAsia="en-US"/>
              </w:rPr>
            </w:pPr>
            <w:r w:rsidRPr="00877EA6">
              <w:rPr>
                <w:rFonts w:eastAsia="Calibri"/>
                <w:lang w:eastAsia="en-US"/>
              </w:rPr>
              <w:t xml:space="preserve">zaradi hudih kršitev obveznosti iz PEU, PDEU in tega zakona, ki jih je po postopku v skladu z 258. členom PDEU ugotovilo Sodišče Evropske unije, javno naročilo ne bi smelo biti oddano </w:t>
            </w:r>
            <w:r w:rsidR="00A212A1" w:rsidRPr="00877EA6">
              <w:rPr>
                <w:rFonts w:eastAsia="Calibri"/>
                <w:lang w:eastAsia="en-US"/>
              </w:rPr>
              <w:t>dobavitelju</w:t>
            </w:r>
            <w:r w:rsidRPr="00877EA6">
              <w:rPr>
                <w:rFonts w:eastAsia="Calibri"/>
                <w:lang w:eastAsia="en-US"/>
              </w:rPr>
              <w:t>.</w:t>
            </w:r>
          </w:p>
        </w:tc>
      </w:tr>
    </w:tbl>
    <w:p w:rsidR="001F2256" w:rsidRPr="00687B6C" w:rsidRDefault="001F2256" w:rsidP="001F2256">
      <w:pPr>
        <w:spacing w:before="225" w:after="225"/>
        <w:jc w:val="both"/>
        <w:rPr>
          <w:rFonts w:eastAsia="Calibri"/>
          <w:bCs/>
          <w:color w:val="000000"/>
          <w:lang w:eastAsia="en-US"/>
        </w:rPr>
      </w:pPr>
      <w:r w:rsidRPr="00687B6C">
        <w:rPr>
          <w:rFonts w:eastAsia="Calibri"/>
          <w:bCs/>
          <w:color w:val="000000"/>
          <w:lang w:eastAsia="en-US"/>
        </w:rPr>
        <w:t>Odstop od pogodbe učinkuje z dnem</w:t>
      </w:r>
      <w:r>
        <w:rPr>
          <w:rFonts w:eastAsia="Calibri"/>
          <w:bCs/>
          <w:color w:val="000000"/>
          <w:lang w:eastAsia="en-US"/>
        </w:rPr>
        <w:t xml:space="preserve"> </w:t>
      </w:r>
      <w:r w:rsidR="007F0EE4">
        <w:rPr>
          <w:rFonts w:eastAsia="Calibri"/>
          <w:bCs/>
          <w:color w:val="000000"/>
          <w:lang w:eastAsia="en-US"/>
        </w:rPr>
        <w:t>prejema nasprotne stranke.</w:t>
      </w:r>
    </w:p>
    <w:p w:rsidR="002963AE" w:rsidRDefault="002963AE" w:rsidP="001F2256">
      <w:pPr>
        <w:spacing w:before="225" w:after="225"/>
        <w:jc w:val="both"/>
        <w:rPr>
          <w:rFonts w:eastAsia="Calibri"/>
          <w:color w:val="000000"/>
          <w:lang w:eastAsia="en-US"/>
        </w:rPr>
      </w:pPr>
      <w:bookmarkStart w:id="3" w:name="_Hlk72750096"/>
      <w:r>
        <w:rPr>
          <w:rFonts w:eastAsia="Calibri"/>
          <w:color w:val="000000"/>
          <w:lang w:eastAsia="en-US"/>
        </w:rPr>
        <w:t>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pogodbe. Naročnik zaradi tega ni dolžan izplačati odškodnine ali povrniti škode zaradi morebitnega izgubljenega dobička.</w:t>
      </w:r>
      <w:bookmarkEnd w:id="3"/>
    </w:p>
    <w:p w:rsidR="00101E1A" w:rsidRPr="00743F5D" w:rsidRDefault="00101E1A" w:rsidP="002963AE">
      <w:pPr>
        <w:spacing w:before="225" w:after="225"/>
        <w:jc w:val="center"/>
        <w:rPr>
          <w:rFonts w:eastAsia="Calibri"/>
          <w:b/>
          <w:bCs/>
          <w:color w:val="000000"/>
          <w:lang w:eastAsia="en-US"/>
        </w:rPr>
      </w:pPr>
      <w:r>
        <w:rPr>
          <w:rFonts w:eastAsia="Calibri"/>
          <w:b/>
          <w:bCs/>
          <w:color w:val="000000"/>
          <w:lang w:eastAsia="en-US"/>
        </w:rPr>
        <w:t>1</w:t>
      </w:r>
      <w:r w:rsidR="00DC1558">
        <w:rPr>
          <w:rFonts w:eastAsia="Calibri"/>
          <w:b/>
          <w:bCs/>
          <w:color w:val="000000"/>
          <w:lang w:eastAsia="en-US"/>
        </w:rPr>
        <w:t>8</w:t>
      </w:r>
      <w:r w:rsidRPr="00743F5D">
        <w:rPr>
          <w:rFonts w:eastAsia="Calibri"/>
          <w:b/>
          <w:bCs/>
          <w:color w:val="000000"/>
          <w:lang w:eastAsia="en-US"/>
        </w:rPr>
        <w:t>. člen</w:t>
      </w:r>
    </w:p>
    <w:p w:rsidR="00101E1A" w:rsidRPr="00743F5D" w:rsidRDefault="00101E1A" w:rsidP="00101E1A">
      <w:pPr>
        <w:spacing w:before="225" w:after="225"/>
        <w:jc w:val="both"/>
        <w:rPr>
          <w:rFonts w:eastAsia="Calibri"/>
          <w:bCs/>
          <w:color w:val="000000"/>
          <w:lang w:eastAsia="en-US"/>
        </w:rPr>
      </w:pPr>
      <w:r w:rsidRPr="00743F5D">
        <w:rPr>
          <w:rFonts w:eastAsia="Calibri"/>
          <w:bCs/>
          <w:color w:val="000000"/>
          <w:lang w:eastAsia="en-US"/>
        </w:rPr>
        <w:t>Pogodba preneha veljati, če je naročnik seznanjen, da je pristojni državni organ ali sodišče s pravnomočno odločitvijo ugotovilo kršitev delovne, okoljske ali socialne zakonodaje s strani dobavitelja pogodbe o izvedbi javnega naročila ali njegovega podizvajalca. Dobavitelj je dolžan pisno obvestiti naročnika o ugotovljeni kršitvi najkasneje v roku 5 delovnih dn</w:t>
      </w:r>
      <w:r w:rsidR="004A3EC1">
        <w:rPr>
          <w:rFonts w:eastAsia="Calibri"/>
          <w:bCs/>
          <w:color w:val="000000"/>
          <w:lang w:eastAsia="en-US"/>
        </w:rPr>
        <w:t>i</w:t>
      </w:r>
      <w:r w:rsidRPr="00743F5D">
        <w:rPr>
          <w:rFonts w:eastAsia="Calibri"/>
          <w:bCs/>
          <w:color w:val="000000"/>
          <w:lang w:eastAsia="en-US"/>
        </w:rPr>
        <w:t xml:space="preserve"> od pravnomočnosti odločitve državnega organa ali sodišča o kršitvah delovne, okoljske ali socialne zakonodaje s strani dobavitelja pogodbe o izvedbi javnega naročila ali njegovega podizvajalca.</w:t>
      </w:r>
    </w:p>
    <w:p w:rsidR="00101E1A" w:rsidRDefault="00101E1A" w:rsidP="002963AE">
      <w:pPr>
        <w:spacing w:before="225" w:after="225"/>
        <w:jc w:val="both"/>
        <w:rPr>
          <w:rFonts w:eastAsia="Calibri"/>
          <w:bCs/>
          <w:color w:val="000000"/>
          <w:lang w:eastAsia="en-US"/>
        </w:rPr>
      </w:pPr>
      <w:r w:rsidRPr="00743F5D">
        <w:rPr>
          <w:rFonts w:eastAsia="Calibri"/>
          <w:bCs/>
          <w:color w:val="000000"/>
          <w:lang w:eastAsia="en-US"/>
        </w:rPr>
        <w:t>V primeru predčasnega prenehanja veljavnosti pogodbe sta pogodbeni strani obvezani poravnati obveznosti, ki jih imata druga do druge in so nastale do trenutka prenehanja pogodbe.</w:t>
      </w:r>
    </w:p>
    <w:p w:rsidR="001F2256" w:rsidRDefault="001F2256" w:rsidP="001F2256">
      <w:pPr>
        <w:pStyle w:val="Brezrazmikov"/>
      </w:pPr>
    </w:p>
    <w:p w:rsidR="00182377" w:rsidRDefault="00182377" w:rsidP="001F2256">
      <w:pPr>
        <w:pStyle w:val="Brezrazmikov"/>
      </w:pPr>
    </w:p>
    <w:p w:rsidR="00182377" w:rsidRDefault="00182377" w:rsidP="001F2256">
      <w:pPr>
        <w:pStyle w:val="Brezrazmikov"/>
      </w:pPr>
    </w:p>
    <w:p w:rsidR="00182377" w:rsidRDefault="00182377" w:rsidP="001F2256">
      <w:pPr>
        <w:pStyle w:val="Brezrazmikov"/>
      </w:pPr>
    </w:p>
    <w:p w:rsidR="00182377" w:rsidRDefault="00182377" w:rsidP="001F2256">
      <w:pPr>
        <w:pStyle w:val="Brezrazmikov"/>
      </w:pPr>
    </w:p>
    <w:p w:rsidR="00182377" w:rsidRPr="002963AE" w:rsidRDefault="00182377" w:rsidP="001F2256">
      <w:pPr>
        <w:pStyle w:val="Brezrazmikov"/>
      </w:pPr>
      <w:bookmarkStart w:id="4" w:name="_GoBack"/>
      <w:bookmarkEnd w:id="4"/>
    </w:p>
    <w:p w:rsidR="00101E1A" w:rsidRPr="00743F5D" w:rsidRDefault="002A531C" w:rsidP="00101E1A">
      <w:pPr>
        <w:jc w:val="center"/>
        <w:rPr>
          <w:rFonts w:eastAsia="Calibri"/>
          <w:b/>
          <w:bCs/>
          <w:lang w:eastAsia="en-US"/>
        </w:rPr>
      </w:pPr>
      <w:r>
        <w:rPr>
          <w:rFonts w:eastAsia="Calibri"/>
          <w:b/>
          <w:bCs/>
          <w:lang w:eastAsia="en-US"/>
        </w:rPr>
        <w:lastRenderedPageBreak/>
        <w:t>1</w:t>
      </w:r>
      <w:r w:rsidR="00DC1558">
        <w:rPr>
          <w:rFonts w:eastAsia="Calibri"/>
          <w:b/>
          <w:bCs/>
          <w:lang w:eastAsia="en-US"/>
        </w:rPr>
        <w:t>9</w:t>
      </w:r>
      <w:r w:rsidR="00101E1A" w:rsidRPr="00743F5D">
        <w:rPr>
          <w:rFonts w:eastAsia="Calibri"/>
          <w:b/>
          <w:bCs/>
          <w:lang w:eastAsia="en-US"/>
        </w:rPr>
        <w:t>. člen</w:t>
      </w:r>
    </w:p>
    <w:p w:rsidR="001F2256" w:rsidRPr="001F2256" w:rsidRDefault="00101E1A" w:rsidP="001F2256">
      <w:pPr>
        <w:jc w:val="center"/>
        <w:rPr>
          <w:rFonts w:eastAsia="Calibri"/>
          <w:b/>
          <w:bCs/>
          <w:lang w:eastAsia="en-US"/>
        </w:rPr>
      </w:pPr>
      <w:r w:rsidRPr="00743F5D">
        <w:rPr>
          <w:rFonts w:eastAsia="Calibri"/>
          <w:b/>
          <w:bCs/>
          <w:lang w:eastAsia="en-US"/>
        </w:rPr>
        <w:t>SPREMEMBA POGODBE</w:t>
      </w:r>
    </w:p>
    <w:p w:rsidR="004F21A6" w:rsidRPr="007B3F25" w:rsidRDefault="00101E1A" w:rsidP="007B3F25">
      <w:pPr>
        <w:spacing w:before="120" w:after="120"/>
        <w:jc w:val="both"/>
        <w:rPr>
          <w:rFonts w:eastAsia="Calibri"/>
          <w:lang w:eastAsia="en-US"/>
        </w:rPr>
      </w:pPr>
      <w:r w:rsidRPr="00743F5D">
        <w:rPr>
          <w:rFonts w:eastAsia="Calibri"/>
          <w:lang w:eastAsia="en-US"/>
        </w:rPr>
        <w:t xml:space="preserve">Pogodba se lahko spremeni ali dopolni s pisnim aneksom, ki ga sprejmeta in podpišeta obe pogodbeni stranki. Če katerakoli od določb te pogodbe je ali postane neveljavna, to ne vpliva na ostale določbe. </w:t>
      </w:r>
    </w:p>
    <w:p w:rsidR="004F21A6" w:rsidRPr="00743F5D" w:rsidRDefault="004F21A6" w:rsidP="004F21A6">
      <w:pPr>
        <w:pStyle w:val="Brezrazmikov"/>
        <w:tabs>
          <w:tab w:val="left" w:pos="2895"/>
        </w:tabs>
      </w:pPr>
    </w:p>
    <w:p w:rsidR="00101E1A" w:rsidRPr="00743F5D" w:rsidRDefault="00DC1558" w:rsidP="00101E1A">
      <w:pPr>
        <w:autoSpaceDE w:val="0"/>
        <w:autoSpaceDN w:val="0"/>
        <w:adjustRightInd w:val="0"/>
        <w:jc w:val="center"/>
        <w:rPr>
          <w:rFonts w:eastAsia="Calibri"/>
          <w:b/>
          <w:bCs/>
          <w:lang w:eastAsia="en-US"/>
        </w:rPr>
      </w:pPr>
      <w:r>
        <w:rPr>
          <w:rFonts w:eastAsia="Calibri"/>
          <w:b/>
          <w:bCs/>
          <w:lang w:eastAsia="en-US"/>
        </w:rPr>
        <w:t>20</w:t>
      </w:r>
      <w:r w:rsidR="00101E1A" w:rsidRPr="00743F5D">
        <w:rPr>
          <w:rFonts w:eastAsia="Calibri"/>
          <w:b/>
          <w:bCs/>
          <w:lang w:eastAsia="en-US"/>
        </w:rPr>
        <w:t xml:space="preserve">. </w:t>
      </w:r>
      <w:r w:rsidR="00101E1A" w:rsidRPr="00743F5D">
        <w:rPr>
          <w:rFonts w:eastAsia="Calibri"/>
          <w:b/>
          <w:lang w:eastAsia="en-US"/>
        </w:rPr>
        <w:t>č</w:t>
      </w:r>
      <w:r w:rsidR="00101E1A" w:rsidRPr="00743F5D">
        <w:rPr>
          <w:rFonts w:eastAsia="Calibri"/>
          <w:b/>
          <w:bCs/>
          <w:lang w:eastAsia="en-US"/>
        </w:rPr>
        <w:t>len</w:t>
      </w:r>
    </w:p>
    <w:p w:rsidR="00101E1A" w:rsidRDefault="00101E1A" w:rsidP="00101E1A">
      <w:pPr>
        <w:autoSpaceDE w:val="0"/>
        <w:autoSpaceDN w:val="0"/>
        <w:adjustRightInd w:val="0"/>
        <w:jc w:val="center"/>
        <w:rPr>
          <w:rFonts w:eastAsia="Calibri"/>
          <w:b/>
          <w:lang w:eastAsia="en-US"/>
        </w:rPr>
      </w:pPr>
      <w:r w:rsidRPr="00743F5D">
        <w:rPr>
          <w:rFonts w:eastAsia="Calibri"/>
          <w:b/>
          <w:lang w:eastAsia="en-US"/>
        </w:rPr>
        <w:t>REŠEVANJE NESPORAZUMOV</w:t>
      </w:r>
    </w:p>
    <w:p w:rsidR="00101E1A" w:rsidRPr="001F2256" w:rsidRDefault="00101E1A" w:rsidP="001F2256">
      <w:pPr>
        <w:pStyle w:val="Brezrazmikov"/>
      </w:pPr>
    </w:p>
    <w:p w:rsidR="00101E1A" w:rsidRPr="00743F5D" w:rsidRDefault="00101E1A" w:rsidP="00101E1A">
      <w:pPr>
        <w:spacing w:before="120" w:after="120"/>
        <w:jc w:val="both"/>
        <w:rPr>
          <w:rFonts w:eastAsia="Calibri"/>
          <w:lang w:eastAsia="en-US"/>
        </w:rPr>
      </w:pPr>
      <w:r w:rsidRPr="00743F5D">
        <w:rPr>
          <w:rFonts w:eastAsia="Calibri"/>
          <w:lang w:eastAsia="en-US"/>
        </w:rPr>
        <w:t>Za urejanje medsebojnih obveznosti in pravic, ki niso izrecno dogovorjene s to pogodbo, se uporabljajo določila Obligacijskega zakonika in drugi predpisi, ki urejajo pogodbene odnose.</w:t>
      </w:r>
    </w:p>
    <w:p w:rsidR="00101E1A" w:rsidRPr="00E5158F" w:rsidRDefault="00101E1A" w:rsidP="00E5158F">
      <w:pPr>
        <w:spacing w:before="120" w:after="120"/>
        <w:jc w:val="both"/>
        <w:rPr>
          <w:rFonts w:eastAsia="Calibri"/>
          <w:lang w:eastAsia="en-US"/>
        </w:rPr>
      </w:pPr>
      <w:r w:rsidRPr="00743F5D">
        <w:rPr>
          <w:rFonts w:eastAsia="Calibri"/>
          <w:lang w:eastAsia="en-US"/>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101E1A" w:rsidRPr="00743F5D" w:rsidRDefault="00101E1A" w:rsidP="00101E1A">
      <w:pPr>
        <w:autoSpaceDE w:val="0"/>
        <w:autoSpaceDN w:val="0"/>
        <w:adjustRightInd w:val="0"/>
        <w:jc w:val="center"/>
        <w:rPr>
          <w:rFonts w:eastAsia="Calibri"/>
          <w:b/>
          <w:bCs/>
          <w:lang w:eastAsia="en-US"/>
        </w:rPr>
      </w:pPr>
    </w:p>
    <w:p w:rsidR="00101E1A" w:rsidRPr="00743F5D" w:rsidRDefault="00101E1A" w:rsidP="00101E1A">
      <w:pPr>
        <w:jc w:val="center"/>
        <w:rPr>
          <w:rFonts w:eastAsia="Calibri"/>
          <w:b/>
          <w:lang w:eastAsia="en-US"/>
        </w:rPr>
      </w:pPr>
      <w:r w:rsidRPr="00743F5D">
        <w:rPr>
          <w:rFonts w:eastAsia="Calibri"/>
          <w:b/>
          <w:lang w:eastAsia="en-US"/>
        </w:rPr>
        <w:t>2</w:t>
      </w:r>
      <w:r w:rsidR="00DC1558">
        <w:rPr>
          <w:rFonts w:eastAsia="Calibri"/>
          <w:b/>
          <w:lang w:eastAsia="en-US"/>
        </w:rPr>
        <w:t>1</w:t>
      </w:r>
      <w:r w:rsidRPr="00743F5D">
        <w:rPr>
          <w:rFonts w:eastAsia="Calibri"/>
          <w:b/>
          <w:lang w:eastAsia="en-US"/>
        </w:rPr>
        <w:t>. člen</w:t>
      </w:r>
    </w:p>
    <w:p w:rsidR="00101E1A" w:rsidRPr="00743F5D" w:rsidRDefault="00101E1A" w:rsidP="00101E1A">
      <w:pPr>
        <w:jc w:val="center"/>
        <w:rPr>
          <w:rFonts w:eastAsia="Calibri"/>
          <w:b/>
          <w:lang w:eastAsia="en-US"/>
        </w:rPr>
      </w:pPr>
      <w:r w:rsidRPr="00743F5D">
        <w:rPr>
          <w:rFonts w:eastAsia="Calibri"/>
          <w:b/>
          <w:lang w:eastAsia="en-US"/>
        </w:rPr>
        <w:t>SKRBNIKI POGODBE</w:t>
      </w:r>
    </w:p>
    <w:p w:rsidR="00101E1A" w:rsidRPr="00743F5D" w:rsidRDefault="00101E1A" w:rsidP="00101E1A">
      <w:pPr>
        <w:jc w:val="center"/>
        <w:rPr>
          <w:rFonts w:eastAsia="Calibri"/>
          <w:b/>
          <w:lang w:eastAsia="en-US"/>
        </w:rPr>
      </w:pPr>
    </w:p>
    <w:p w:rsidR="00101E1A" w:rsidRPr="00743F5D" w:rsidRDefault="00101E1A" w:rsidP="00101E1A">
      <w:pPr>
        <w:jc w:val="both"/>
        <w:rPr>
          <w:rFonts w:eastAsia="Calibri"/>
          <w:lang w:eastAsia="en-US"/>
        </w:rPr>
      </w:pPr>
      <w:r w:rsidRPr="00743F5D">
        <w:rPr>
          <w:rFonts w:eastAsia="Calibri"/>
          <w:lang w:eastAsia="en-US"/>
        </w:rPr>
        <w:t xml:space="preserve">Pooblaščena </w:t>
      </w:r>
      <w:r w:rsidR="00B62CAA">
        <w:rPr>
          <w:rFonts w:eastAsia="Calibri"/>
          <w:lang w:eastAsia="en-US"/>
        </w:rPr>
        <w:t>oseba</w:t>
      </w:r>
      <w:r w:rsidRPr="00743F5D">
        <w:rPr>
          <w:rFonts w:eastAsia="Calibri"/>
          <w:lang w:eastAsia="en-US"/>
        </w:rPr>
        <w:t xml:space="preserve"> naročnika za nadzor nad izvajanjem pogodbe, naročanje in prevzem blaga ter kontrolo kakovosti dobavljenega blaga po tej pogodbi je </w:t>
      </w:r>
      <w:r>
        <w:rPr>
          <w:rFonts w:eastAsia="Calibri"/>
          <w:lang w:eastAsia="en-US"/>
        </w:rPr>
        <w:t>________</w:t>
      </w:r>
      <w:r w:rsidRPr="00743F5D">
        <w:rPr>
          <w:rFonts w:eastAsia="Calibri"/>
          <w:lang w:eastAsia="en-US"/>
        </w:rPr>
        <w:t>.</w:t>
      </w:r>
    </w:p>
    <w:p w:rsidR="00101E1A" w:rsidRPr="00743F5D" w:rsidRDefault="00101E1A" w:rsidP="00101E1A">
      <w:pPr>
        <w:jc w:val="both"/>
        <w:rPr>
          <w:rFonts w:eastAsia="Calibri"/>
          <w:lang w:eastAsia="en-US"/>
        </w:rPr>
      </w:pPr>
    </w:p>
    <w:p w:rsidR="00101E1A" w:rsidRPr="00743F5D" w:rsidRDefault="00101E1A" w:rsidP="00101E1A">
      <w:pPr>
        <w:jc w:val="both"/>
        <w:rPr>
          <w:rFonts w:eastAsia="Calibri"/>
          <w:lang w:eastAsia="en-US"/>
        </w:rPr>
      </w:pPr>
      <w:r w:rsidRPr="00743F5D">
        <w:rPr>
          <w:rFonts w:eastAsia="Calibri"/>
          <w:lang w:eastAsia="en-US"/>
        </w:rPr>
        <w:t>Skrbnik pogodbe s strani naročnika</w:t>
      </w:r>
      <w:r>
        <w:rPr>
          <w:rFonts w:eastAsia="Calibri"/>
          <w:lang w:eastAsia="en-US"/>
        </w:rPr>
        <w:t xml:space="preserve"> _________________________________.</w:t>
      </w:r>
    </w:p>
    <w:p w:rsidR="00101E1A" w:rsidRPr="00743F5D" w:rsidRDefault="00101E1A" w:rsidP="00101E1A">
      <w:pPr>
        <w:jc w:val="both"/>
        <w:rPr>
          <w:rFonts w:eastAsia="Calibri"/>
          <w:lang w:eastAsia="en-US"/>
        </w:rPr>
      </w:pPr>
    </w:p>
    <w:p w:rsidR="00101E1A" w:rsidRPr="00743F5D" w:rsidRDefault="00101E1A" w:rsidP="00101E1A">
      <w:pPr>
        <w:jc w:val="both"/>
        <w:rPr>
          <w:rFonts w:eastAsia="Calibri"/>
          <w:lang w:eastAsia="en-US"/>
        </w:rPr>
      </w:pPr>
      <w:r w:rsidRPr="00743F5D">
        <w:rPr>
          <w:rFonts w:eastAsia="Calibri"/>
          <w:lang w:eastAsia="en-US"/>
        </w:rPr>
        <w:t>Skrbnik pogodbe s strani dobavitelja je _______________________________.</w:t>
      </w:r>
    </w:p>
    <w:p w:rsidR="00101E1A" w:rsidRDefault="00101E1A" w:rsidP="00101E1A">
      <w:pPr>
        <w:autoSpaceDE w:val="0"/>
        <w:autoSpaceDN w:val="0"/>
        <w:adjustRightInd w:val="0"/>
        <w:rPr>
          <w:rFonts w:eastAsia="Calibri"/>
          <w:b/>
          <w:bCs/>
          <w:lang w:eastAsia="en-US"/>
        </w:rPr>
      </w:pPr>
    </w:p>
    <w:p w:rsidR="001F2256" w:rsidRPr="00743F5D" w:rsidRDefault="001F2256" w:rsidP="00101E1A">
      <w:pPr>
        <w:autoSpaceDE w:val="0"/>
        <w:autoSpaceDN w:val="0"/>
        <w:adjustRightInd w:val="0"/>
        <w:rPr>
          <w:rFonts w:eastAsia="Calibri"/>
          <w:b/>
          <w:bCs/>
          <w:lang w:eastAsia="en-US"/>
        </w:rPr>
      </w:pPr>
    </w:p>
    <w:p w:rsidR="00101E1A" w:rsidRPr="00743F5D" w:rsidRDefault="00101E1A" w:rsidP="00101E1A">
      <w:pPr>
        <w:autoSpaceDE w:val="0"/>
        <w:autoSpaceDN w:val="0"/>
        <w:adjustRightInd w:val="0"/>
        <w:jc w:val="center"/>
        <w:rPr>
          <w:rFonts w:eastAsia="Calibri"/>
          <w:b/>
          <w:bCs/>
          <w:lang w:eastAsia="en-US"/>
        </w:rPr>
      </w:pPr>
      <w:r w:rsidRPr="00743F5D">
        <w:rPr>
          <w:rFonts w:eastAsia="Calibri"/>
          <w:b/>
          <w:bCs/>
          <w:lang w:eastAsia="en-US"/>
        </w:rPr>
        <w:t>2</w:t>
      </w:r>
      <w:r w:rsidR="00DC1558">
        <w:rPr>
          <w:rFonts w:eastAsia="Calibri"/>
          <w:b/>
          <w:bCs/>
          <w:lang w:eastAsia="en-US"/>
        </w:rPr>
        <w:t>2</w:t>
      </w:r>
      <w:r w:rsidRPr="00743F5D">
        <w:rPr>
          <w:rFonts w:eastAsia="Calibri"/>
          <w:b/>
          <w:bCs/>
          <w:lang w:eastAsia="en-US"/>
        </w:rPr>
        <w:t xml:space="preserve">. </w:t>
      </w:r>
      <w:r w:rsidRPr="00743F5D">
        <w:rPr>
          <w:rFonts w:eastAsia="Calibri"/>
          <w:lang w:eastAsia="en-US"/>
        </w:rPr>
        <w:t>č</w:t>
      </w:r>
      <w:r w:rsidRPr="00743F5D">
        <w:rPr>
          <w:rFonts w:eastAsia="Calibri"/>
          <w:b/>
          <w:bCs/>
          <w:lang w:eastAsia="en-US"/>
        </w:rPr>
        <w:t>len</w:t>
      </w:r>
    </w:p>
    <w:p w:rsidR="00101E1A" w:rsidRPr="00743F5D" w:rsidRDefault="00101E1A" w:rsidP="00101E1A">
      <w:pPr>
        <w:autoSpaceDE w:val="0"/>
        <w:autoSpaceDN w:val="0"/>
        <w:adjustRightInd w:val="0"/>
        <w:rPr>
          <w:rFonts w:eastAsia="Calibri"/>
          <w:b/>
          <w:bCs/>
          <w:lang w:eastAsia="en-US"/>
        </w:rPr>
      </w:pPr>
      <w:r w:rsidRPr="00743F5D">
        <w:rPr>
          <w:rFonts w:eastAsia="Calibri"/>
          <w:b/>
          <w:bCs/>
          <w:lang w:eastAsia="en-US"/>
        </w:rPr>
        <w:t xml:space="preserve">                                                        </w:t>
      </w:r>
      <w:r w:rsidRPr="00743F5D">
        <w:rPr>
          <w:rFonts w:eastAsia="Calibri"/>
          <w:b/>
          <w:lang w:eastAsia="en-US"/>
        </w:rPr>
        <w:t>KONČNE DOLOČBE</w:t>
      </w:r>
    </w:p>
    <w:p w:rsidR="00101E1A" w:rsidRPr="00743F5D" w:rsidRDefault="00101E1A" w:rsidP="00101E1A">
      <w:pPr>
        <w:autoSpaceDE w:val="0"/>
        <w:autoSpaceDN w:val="0"/>
        <w:adjustRightInd w:val="0"/>
        <w:rPr>
          <w:rFonts w:eastAsia="Calibri"/>
          <w:b/>
          <w:bCs/>
          <w:lang w:eastAsia="en-US"/>
        </w:rPr>
      </w:pPr>
    </w:p>
    <w:p w:rsidR="00101E1A" w:rsidRPr="00743F5D" w:rsidRDefault="00101E1A" w:rsidP="00101E1A">
      <w:pPr>
        <w:autoSpaceDE w:val="0"/>
        <w:autoSpaceDN w:val="0"/>
        <w:adjustRightInd w:val="0"/>
        <w:rPr>
          <w:rFonts w:eastAsia="Calibri"/>
          <w:lang w:eastAsia="en-US"/>
        </w:rPr>
      </w:pPr>
      <w:r w:rsidRPr="00743F5D">
        <w:rPr>
          <w:rFonts w:eastAsia="Calibri"/>
          <w:lang w:eastAsia="en-US"/>
        </w:rPr>
        <w:t xml:space="preserve">Pogodba začne veljati z dnem podpisa obeh pogodbenih strank. </w:t>
      </w:r>
    </w:p>
    <w:p w:rsidR="00101E1A" w:rsidRPr="00743F5D" w:rsidRDefault="00101E1A" w:rsidP="00101E1A">
      <w:pPr>
        <w:autoSpaceDE w:val="0"/>
        <w:autoSpaceDN w:val="0"/>
        <w:adjustRightInd w:val="0"/>
        <w:rPr>
          <w:rFonts w:eastAsia="Calibri"/>
          <w:b/>
          <w:bCs/>
          <w:lang w:eastAsia="en-US"/>
        </w:rPr>
      </w:pPr>
    </w:p>
    <w:p w:rsidR="00101E1A" w:rsidRPr="00743F5D" w:rsidRDefault="00101E1A" w:rsidP="00101E1A">
      <w:pPr>
        <w:autoSpaceDE w:val="0"/>
        <w:autoSpaceDN w:val="0"/>
        <w:adjustRightInd w:val="0"/>
        <w:rPr>
          <w:rFonts w:eastAsia="Calibri"/>
          <w:lang w:eastAsia="en-US"/>
        </w:rPr>
      </w:pPr>
      <w:r w:rsidRPr="00743F5D">
        <w:rPr>
          <w:rFonts w:eastAsia="Calibri"/>
          <w:lang w:eastAsia="en-US"/>
        </w:rPr>
        <w:t>Pogodba je napisana v dveh (2) enakih izvodih, od katerih prejme vsaka od pogodbenih strank</w:t>
      </w:r>
    </w:p>
    <w:p w:rsidR="00101E1A" w:rsidRPr="00743F5D" w:rsidRDefault="00101E1A" w:rsidP="00101E1A">
      <w:pPr>
        <w:autoSpaceDE w:val="0"/>
        <w:autoSpaceDN w:val="0"/>
        <w:adjustRightInd w:val="0"/>
        <w:rPr>
          <w:rFonts w:eastAsia="Calibri"/>
          <w:lang w:eastAsia="en-US"/>
        </w:rPr>
      </w:pPr>
      <w:r w:rsidRPr="00743F5D">
        <w:rPr>
          <w:rFonts w:eastAsia="Calibri"/>
          <w:lang w:eastAsia="en-US"/>
        </w:rPr>
        <w:t>po en (1) izvod.</w:t>
      </w:r>
    </w:p>
    <w:p w:rsidR="00101E1A" w:rsidRPr="00743F5D" w:rsidRDefault="00101E1A" w:rsidP="00101E1A">
      <w:pPr>
        <w:rPr>
          <w:rFonts w:eastAsia="Calibri"/>
          <w:lang w:eastAsia="en-US"/>
        </w:rPr>
      </w:pPr>
    </w:p>
    <w:p w:rsidR="00101E1A" w:rsidRPr="00743F5D" w:rsidRDefault="00101E1A" w:rsidP="00101E1A">
      <w:pPr>
        <w:rPr>
          <w:rFonts w:eastAsia="Calibri"/>
          <w:lang w:eastAsia="en-US"/>
        </w:rPr>
      </w:pPr>
      <w:r w:rsidRPr="00743F5D">
        <w:rPr>
          <w:rFonts w:eastAsia="Calibri"/>
          <w:lang w:eastAsia="en-US"/>
        </w:rPr>
        <w:t xml:space="preserve">________________________                        </w:t>
      </w:r>
      <w:r w:rsidR="002963AE">
        <w:rPr>
          <w:rFonts w:eastAsia="Calibri"/>
          <w:lang w:eastAsia="en-US"/>
        </w:rPr>
        <w:t xml:space="preserve">      </w:t>
      </w:r>
      <w:r w:rsidRPr="00743F5D">
        <w:rPr>
          <w:rFonts w:eastAsia="Calibri"/>
          <w:lang w:eastAsia="en-US"/>
        </w:rPr>
        <w:t xml:space="preserve"> </w:t>
      </w:r>
      <w:r w:rsidR="001F2256">
        <w:rPr>
          <w:rFonts w:eastAsia="Calibri"/>
          <w:lang w:eastAsia="en-US"/>
        </w:rPr>
        <w:tab/>
      </w:r>
      <w:r w:rsidR="001F2256">
        <w:rPr>
          <w:rFonts w:eastAsia="Calibri"/>
          <w:lang w:eastAsia="en-US"/>
        </w:rPr>
        <w:tab/>
      </w:r>
      <w:r w:rsidRPr="00743F5D">
        <w:rPr>
          <w:rFonts w:eastAsia="Calibri"/>
          <w:lang w:eastAsia="en-US"/>
        </w:rPr>
        <w:t>M</w:t>
      </w:r>
      <w:r w:rsidR="002963AE">
        <w:rPr>
          <w:rFonts w:eastAsia="Calibri"/>
          <w:lang w:eastAsia="en-US"/>
        </w:rPr>
        <w:t>urska</w:t>
      </w:r>
      <w:r w:rsidRPr="00743F5D">
        <w:rPr>
          <w:rFonts w:eastAsia="Calibri"/>
          <w:lang w:eastAsia="en-US"/>
        </w:rPr>
        <w:t xml:space="preserve"> Sobota, dne: ___________</w:t>
      </w:r>
    </w:p>
    <w:p w:rsidR="00101E1A" w:rsidRPr="00743F5D" w:rsidRDefault="00101E1A" w:rsidP="00101E1A">
      <w:pPr>
        <w:rPr>
          <w:rFonts w:eastAsia="Calibri"/>
          <w:lang w:eastAsia="en-US"/>
        </w:rPr>
      </w:pPr>
    </w:p>
    <w:p w:rsidR="00101E1A" w:rsidRPr="00743F5D" w:rsidRDefault="00101E1A" w:rsidP="00101E1A">
      <w:pPr>
        <w:rPr>
          <w:rFonts w:eastAsia="Calibri"/>
          <w:b/>
          <w:i/>
          <w:lang w:eastAsia="en-US"/>
        </w:rPr>
      </w:pPr>
      <w:r w:rsidRPr="00743F5D">
        <w:rPr>
          <w:rFonts w:eastAsia="Calibri"/>
          <w:b/>
          <w:i/>
          <w:lang w:eastAsia="en-US"/>
        </w:rPr>
        <w:t>Dobavitelj:</w:t>
      </w:r>
      <w:r w:rsidRPr="00743F5D">
        <w:rPr>
          <w:rFonts w:eastAsia="Calibri"/>
          <w:lang w:eastAsia="en-US"/>
        </w:rPr>
        <w:tab/>
      </w:r>
      <w:r w:rsidRPr="00743F5D">
        <w:rPr>
          <w:rFonts w:eastAsia="Calibri"/>
          <w:lang w:eastAsia="en-US"/>
        </w:rPr>
        <w:tab/>
      </w:r>
      <w:r w:rsidRPr="00743F5D">
        <w:rPr>
          <w:rFonts w:eastAsia="Calibri"/>
          <w:lang w:eastAsia="en-US"/>
        </w:rPr>
        <w:tab/>
      </w:r>
      <w:r w:rsidRPr="00743F5D">
        <w:rPr>
          <w:rFonts w:eastAsia="Calibri"/>
          <w:lang w:eastAsia="en-US"/>
        </w:rPr>
        <w:tab/>
      </w:r>
      <w:r w:rsidRPr="00743F5D">
        <w:rPr>
          <w:rFonts w:eastAsia="Calibri"/>
          <w:lang w:eastAsia="en-US"/>
        </w:rPr>
        <w:tab/>
      </w:r>
      <w:r w:rsidRPr="00743F5D">
        <w:rPr>
          <w:rFonts w:eastAsia="Calibri"/>
          <w:lang w:eastAsia="en-US"/>
        </w:rPr>
        <w:tab/>
      </w:r>
      <w:r w:rsidR="001F2256">
        <w:rPr>
          <w:rFonts w:eastAsia="Calibri"/>
          <w:lang w:eastAsia="en-US"/>
        </w:rPr>
        <w:tab/>
      </w:r>
      <w:r w:rsidRPr="00743F5D">
        <w:rPr>
          <w:rFonts w:eastAsia="Calibri"/>
          <w:b/>
          <w:i/>
          <w:lang w:eastAsia="en-US"/>
        </w:rPr>
        <w:t>Naročnik:</w:t>
      </w:r>
    </w:p>
    <w:p w:rsidR="00101E1A" w:rsidRPr="00743F5D" w:rsidRDefault="00101E1A" w:rsidP="00101E1A">
      <w:pPr>
        <w:rPr>
          <w:rFonts w:eastAsia="Calibri"/>
          <w:lang w:eastAsia="en-US"/>
        </w:rPr>
      </w:pPr>
      <w:r w:rsidRPr="00743F5D">
        <w:rPr>
          <w:rFonts w:eastAsia="Calibri"/>
          <w:b/>
          <w:i/>
          <w:lang w:eastAsia="en-US"/>
        </w:rPr>
        <w:t>________________________</w:t>
      </w:r>
      <w:r w:rsidRPr="00743F5D">
        <w:rPr>
          <w:rFonts w:eastAsia="Calibri"/>
          <w:b/>
          <w:i/>
          <w:lang w:eastAsia="en-US"/>
        </w:rPr>
        <w:tab/>
      </w:r>
      <w:r w:rsidRPr="00743F5D">
        <w:rPr>
          <w:rFonts w:eastAsia="Calibri"/>
          <w:b/>
          <w:i/>
          <w:lang w:eastAsia="en-US"/>
        </w:rPr>
        <w:tab/>
      </w:r>
      <w:r w:rsidRPr="00743F5D">
        <w:rPr>
          <w:rFonts w:eastAsia="Calibri"/>
          <w:b/>
          <w:i/>
          <w:lang w:eastAsia="en-US"/>
        </w:rPr>
        <w:tab/>
      </w:r>
      <w:r w:rsidRPr="00743F5D">
        <w:rPr>
          <w:rFonts w:eastAsia="Calibri"/>
          <w:lang w:eastAsia="en-US"/>
        </w:rPr>
        <w:t xml:space="preserve">    </w:t>
      </w:r>
      <w:r w:rsidR="001F2256">
        <w:rPr>
          <w:rFonts w:eastAsia="Calibri"/>
          <w:lang w:eastAsia="en-US"/>
        </w:rPr>
        <w:tab/>
      </w:r>
      <w:r w:rsidRPr="00743F5D">
        <w:rPr>
          <w:rFonts w:eastAsia="Calibri"/>
          <w:lang w:eastAsia="en-US"/>
        </w:rPr>
        <w:t>Splošna bolnišnica M</w:t>
      </w:r>
      <w:r w:rsidR="002963AE">
        <w:rPr>
          <w:rFonts w:eastAsia="Calibri"/>
          <w:lang w:eastAsia="en-US"/>
        </w:rPr>
        <w:t>urska</w:t>
      </w:r>
      <w:r w:rsidRPr="00743F5D">
        <w:rPr>
          <w:rFonts w:eastAsia="Calibri"/>
          <w:lang w:eastAsia="en-US"/>
        </w:rPr>
        <w:t xml:space="preserve"> Sobota</w:t>
      </w:r>
    </w:p>
    <w:p w:rsidR="00101E1A" w:rsidRPr="00743F5D" w:rsidRDefault="00101E1A" w:rsidP="00101E1A">
      <w:pPr>
        <w:rPr>
          <w:rFonts w:eastAsia="Calibri"/>
          <w:lang w:eastAsia="en-US"/>
        </w:rPr>
      </w:pPr>
      <w:r w:rsidRPr="00743F5D">
        <w:rPr>
          <w:rFonts w:eastAsia="Calibri"/>
          <w:lang w:eastAsia="en-US"/>
        </w:rPr>
        <w:t>________________________</w:t>
      </w:r>
      <w:r w:rsidRPr="00743F5D">
        <w:rPr>
          <w:rFonts w:eastAsia="Calibri"/>
          <w:lang w:eastAsia="en-US"/>
        </w:rPr>
        <w:tab/>
        <w:t xml:space="preserve">            </w:t>
      </w:r>
      <w:r w:rsidRPr="00743F5D">
        <w:rPr>
          <w:rFonts w:eastAsia="Calibri"/>
          <w:lang w:eastAsia="en-US"/>
        </w:rPr>
        <w:tab/>
        <w:t xml:space="preserve">        </w:t>
      </w:r>
      <w:r w:rsidR="001F2256">
        <w:rPr>
          <w:rFonts w:eastAsia="Calibri"/>
          <w:lang w:eastAsia="en-US"/>
        </w:rPr>
        <w:tab/>
      </w:r>
      <w:r w:rsidRPr="00743F5D">
        <w:rPr>
          <w:rFonts w:eastAsia="Calibri"/>
          <w:lang w:eastAsia="en-US"/>
        </w:rPr>
        <w:t>Direktor:</w:t>
      </w:r>
    </w:p>
    <w:p w:rsidR="00101E1A" w:rsidRPr="00743F5D" w:rsidRDefault="00101E1A" w:rsidP="00101E1A">
      <w:pPr>
        <w:rPr>
          <w:rFonts w:eastAsia="Calibri"/>
          <w:lang w:eastAsia="en-US"/>
        </w:rPr>
      </w:pPr>
      <w:r w:rsidRPr="00743F5D">
        <w:rPr>
          <w:rFonts w:eastAsia="Calibri"/>
          <w:lang w:eastAsia="en-US"/>
        </w:rPr>
        <w:t>________________________</w:t>
      </w:r>
      <w:r w:rsidRPr="00743F5D">
        <w:rPr>
          <w:rFonts w:eastAsia="Calibri"/>
          <w:lang w:eastAsia="en-US"/>
        </w:rPr>
        <w:tab/>
        <w:t xml:space="preserve">  </w:t>
      </w:r>
      <w:r w:rsidR="002963AE">
        <w:rPr>
          <w:rFonts w:eastAsia="Calibri"/>
          <w:lang w:eastAsia="en-US"/>
        </w:rPr>
        <w:t xml:space="preserve">                    </w:t>
      </w:r>
      <w:r w:rsidRPr="00743F5D">
        <w:rPr>
          <w:rFonts w:eastAsia="Calibri"/>
          <w:lang w:eastAsia="en-US"/>
        </w:rPr>
        <w:t xml:space="preserve"> </w:t>
      </w:r>
      <w:r w:rsidR="001F2256">
        <w:rPr>
          <w:rFonts w:eastAsia="Calibri"/>
          <w:lang w:eastAsia="en-US"/>
        </w:rPr>
        <w:tab/>
      </w:r>
      <w:r w:rsidR="001F2256">
        <w:rPr>
          <w:rFonts w:eastAsia="Calibri"/>
          <w:lang w:eastAsia="en-US"/>
        </w:rPr>
        <w:tab/>
        <w:t>Roman L. Ratkai</w:t>
      </w:r>
    </w:p>
    <w:p w:rsidR="00101E1A" w:rsidRPr="00743F5D" w:rsidRDefault="00101E1A" w:rsidP="00101E1A">
      <w:pPr>
        <w:rPr>
          <w:rFonts w:eastAsia="Calibri"/>
          <w:lang w:eastAsia="en-US"/>
        </w:rPr>
      </w:pPr>
      <w:r w:rsidRPr="00743F5D">
        <w:rPr>
          <w:rFonts w:eastAsia="Calibri"/>
          <w:lang w:eastAsia="en-US"/>
        </w:rPr>
        <w:tab/>
      </w:r>
      <w:r w:rsidRPr="00743F5D">
        <w:rPr>
          <w:rFonts w:eastAsia="Calibri"/>
          <w:lang w:eastAsia="en-US"/>
        </w:rPr>
        <w:tab/>
      </w:r>
      <w:r w:rsidRPr="00743F5D">
        <w:rPr>
          <w:rFonts w:eastAsia="Calibri"/>
          <w:lang w:eastAsia="en-US"/>
        </w:rPr>
        <w:tab/>
      </w:r>
      <w:r w:rsidRPr="00743F5D">
        <w:rPr>
          <w:rFonts w:eastAsia="Calibri"/>
          <w:lang w:eastAsia="en-US"/>
        </w:rPr>
        <w:tab/>
      </w:r>
      <w:r w:rsidRPr="00743F5D">
        <w:rPr>
          <w:rFonts w:eastAsia="Calibri"/>
          <w:lang w:eastAsia="en-US"/>
        </w:rPr>
        <w:tab/>
      </w:r>
      <w:r w:rsidRPr="00743F5D">
        <w:rPr>
          <w:rFonts w:eastAsia="Calibri"/>
          <w:lang w:eastAsia="en-US"/>
        </w:rPr>
        <w:tab/>
      </w:r>
      <w:r w:rsidRPr="00743F5D">
        <w:rPr>
          <w:rFonts w:eastAsia="Calibri"/>
          <w:lang w:eastAsia="en-US"/>
        </w:rPr>
        <w:tab/>
      </w:r>
    </w:p>
    <w:p w:rsidR="00F134AD" w:rsidRPr="00CC25F5" w:rsidRDefault="00101E1A" w:rsidP="00CC25F5">
      <w:pPr>
        <w:spacing w:after="200" w:line="276" w:lineRule="auto"/>
        <w:rPr>
          <w:rFonts w:eastAsia="Calibri"/>
          <w:lang w:eastAsia="en-US"/>
        </w:rPr>
      </w:pPr>
      <w:r w:rsidRPr="00743F5D">
        <w:rPr>
          <w:rFonts w:eastAsia="Calibri"/>
          <w:lang w:eastAsia="en-US"/>
        </w:rPr>
        <w:t>________________________</w:t>
      </w:r>
      <w:r w:rsidRPr="00743F5D">
        <w:rPr>
          <w:rFonts w:eastAsia="Calibri"/>
          <w:lang w:eastAsia="en-US"/>
        </w:rPr>
        <w:tab/>
      </w:r>
      <w:r w:rsidRPr="00743F5D">
        <w:rPr>
          <w:rFonts w:eastAsia="Calibri"/>
          <w:lang w:eastAsia="en-US"/>
        </w:rPr>
        <w:tab/>
      </w:r>
      <w:r w:rsidRPr="00743F5D">
        <w:rPr>
          <w:rFonts w:eastAsia="Calibri"/>
          <w:lang w:eastAsia="en-US"/>
        </w:rPr>
        <w:tab/>
      </w:r>
      <w:r w:rsidRPr="00743F5D">
        <w:rPr>
          <w:rFonts w:eastAsia="Calibri"/>
          <w:lang w:eastAsia="en-US"/>
        </w:rPr>
        <w:tab/>
        <w:t>_______________</w:t>
      </w:r>
    </w:p>
    <w:sectPr w:rsidR="00F134AD" w:rsidRPr="00CC25F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05919330"/>
      <w:docPartObj>
        <w:docPartGallery w:val="Page Numbers (Bottom of Page)"/>
        <w:docPartUnique/>
      </w:docPartObj>
    </w:sdtPr>
    <w:sdtEndPr/>
    <w:sdtContent>
      <w:p w:rsidR="00F60DFD" w:rsidRDefault="00F60DFD">
        <w:pPr>
          <w:pStyle w:val="Noga"/>
          <w:jc w:val="right"/>
        </w:pPr>
        <w:r>
          <w:fldChar w:fldCharType="begin"/>
        </w:r>
        <w:r>
          <w:instrText>PAGE   \* MERGEFORMAT</w:instrText>
        </w:r>
        <w:r>
          <w:fldChar w:fldCharType="separate"/>
        </w:r>
        <w:r>
          <w:t>2</w:t>
        </w:r>
        <w:r>
          <w:fldChar w:fldCharType="end"/>
        </w:r>
      </w:p>
    </w:sdtContent>
  </w:sdt>
  <w:p w:rsidR="00F60DFD" w:rsidRDefault="00F60DF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49930937"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9D4E46"/>
    <w:multiLevelType w:val="multilevel"/>
    <w:tmpl w:val="14E28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7E62AF8"/>
    <w:multiLevelType w:val="hybridMultilevel"/>
    <w:tmpl w:val="36C698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257B68"/>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6CF2798"/>
    <w:multiLevelType w:val="hybridMultilevel"/>
    <w:tmpl w:val="4704B026"/>
    <w:lvl w:ilvl="0" w:tplc="1DC688F4">
      <w:start w:val="1"/>
      <w:numFmt w:val="bullet"/>
      <w:lvlText w:val=""/>
      <w:lvlJc w:val="left"/>
      <w:pPr>
        <w:ind w:left="720" w:hanging="360"/>
      </w:pPr>
      <w:rPr>
        <w:rFonts w:ascii="Symbol" w:hAnsi="Symbol" w:cs="Symbol" w:hint="default"/>
        <w:sz w:val="18"/>
        <w:szCs w:val="18"/>
      </w:rPr>
    </w:lvl>
    <w:lvl w:ilvl="1" w:tplc="7A9409DA">
      <w:start w:val="1"/>
      <w:numFmt w:val="bullet"/>
      <w:lvlText w:val="o"/>
      <w:lvlJc w:val="left"/>
      <w:pPr>
        <w:ind w:left="1440" w:hanging="360"/>
      </w:pPr>
      <w:rPr>
        <w:rFonts w:ascii="Courier New" w:hAnsi="Courier New" w:cs="Courier New" w:hint="default"/>
      </w:rPr>
    </w:lvl>
    <w:lvl w:ilvl="2" w:tplc="686C8786">
      <w:start w:val="1"/>
      <w:numFmt w:val="bullet"/>
      <w:lvlText w:val=""/>
      <w:lvlJc w:val="left"/>
      <w:pPr>
        <w:ind w:left="2160" w:hanging="360"/>
      </w:pPr>
      <w:rPr>
        <w:rFonts w:ascii="Wingdings" w:hAnsi="Wingdings" w:cs="Wingdings" w:hint="default"/>
      </w:rPr>
    </w:lvl>
    <w:lvl w:ilvl="3" w:tplc="99A4CDA2">
      <w:start w:val="1"/>
      <w:numFmt w:val="bullet"/>
      <w:lvlText w:val=""/>
      <w:lvlJc w:val="left"/>
      <w:pPr>
        <w:ind w:left="2880" w:hanging="360"/>
      </w:pPr>
      <w:rPr>
        <w:rFonts w:ascii="Symbol" w:hAnsi="Symbol" w:cs="Symbol" w:hint="default"/>
      </w:rPr>
    </w:lvl>
    <w:lvl w:ilvl="4" w:tplc="4268DD78">
      <w:start w:val="1"/>
      <w:numFmt w:val="bullet"/>
      <w:lvlText w:val="o"/>
      <w:lvlJc w:val="left"/>
      <w:pPr>
        <w:ind w:left="3600" w:hanging="360"/>
      </w:pPr>
      <w:rPr>
        <w:rFonts w:ascii="Courier New" w:hAnsi="Courier New" w:cs="Courier New" w:hint="default"/>
      </w:rPr>
    </w:lvl>
    <w:lvl w:ilvl="5" w:tplc="D062F4B0">
      <w:start w:val="1"/>
      <w:numFmt w:val="bullet"/>
      <w:lvlText w:val=""/>
      <w:lvlJc w:val="left"/>
      <w:pPr>
        <w:ind w:left="4320" w:hanging="360"/>
      </w:pPr>
      <w:rPr>
        <w:rFonts w:ascii="Wingdings" w:hAnsi="Wingdings" w:cs="Wingdings" w:hint="default"/>
      </w:rPr>
    </w:lvl>
    <w:lvl w:ilvl="6" w:tplc="A68E32C8">
      <w:start w:val="1"/>
      <w:numFmt w:val="bullet"/>
      <w:lvlText w:val=""/>
      <w:lvlJc w:val="left"/>
      <w:pPr>
        <w:ind w:left="5040" w:hanging="360"/>
      </w:pPr>
      <w:rPr>
        <w:rFonts w:ascii="Symbol" w:hAnsi="Symbol" w:cs="Symbol" w:hint="default"/>
      </w:rPr>
    </w:lvl>
    <w:lvl w:ilvl="7" w:tplc="732CD142">
      <w:start w:val="1"/>
      <w:numFmt w:val="bullet"/>
      <w:lvlText w:val="o"/>
      <w:lvlJc w:val="left"/>
      <w:pPr>
        <w:ind w:left="5760" w:hanging="360"/>
      </w:pPr>
      <w:rPr>
        <w:rFonts w:ascii="Courier New" w:hAnsi="Courier New" w:cs="Courier New" w:hint="default"/>
      </w:rPr>
    </w:lvl>
    <w:lvl w:ilvl="8" w:tplc="6A5A5C34">
      <w:start w:val="1"/>
      <w:numFmt w:val="bullet"/>
      <w:lvlText w:val=""/>
      <w:lvlJc w:val="left"/>
      <w:pPr>
        <w:ind w:left="6480" w:hanging="360"/>
      </w:pPr>
      <w:rPr>
        <w:rFonts w:ascii="Wingdings" w:hAnsi="Wingdings" w:cs="Wingdings" w:hint="default"/>
      </w:rPr>
    </w:lvl>
  </w:abstractNum>
  <w:abstractNum w:abstractNumId="11" w15:restartNumberingAfterBreak="0">
    <w:nsid w:val="1AFD08D1"/>
    <w:multiLevelType w:val="multilevel"/>
    <w:tmpl w:val="B3F2F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C724A3"/>
    <w:multiLevelType w:val="hybridMultilevel"/>
    <w:tmpl w:val="628606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4" w15:restartNumberingAfterBreak="0">
    <w:nsid w:val="234A0560"/>
    <w:multiLevelType w:val="hybridMultilevel"/>
    <w:tmpl w:val="F24CFC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140538"/>
    <w:multiLevelType w:val="hybridMultilevel"/>
    <w:tmpl w:val="4F34FB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7"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20" w15:restartNumberingAfterBreak="0">
    <w:nsid w:val="561B1147"/>
    <w:multiLevelType w:val="multilevel"/>
    <w:tmpl w:val="ED6AB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22"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23"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7503D23"/>
    <w:multiLevelType w:val="multilevel"/>
    <w:tmpl w:val="4E44F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E5D1F"/>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9"/>
  </w:num>
  <w:num w:numId="4">
    <w:abstractNumId w:val="22"/>
  </w:num>
  <w:num w:numId="5">
    <w:abstractNumId w:val="8"/>
  </w:num>
  <w:num w:numId="6">
    <w:abstractNumId w:val="13"/>
  </w:num>
  <w:num w:numId="7">
    <w:abstractNumId w:val="23"/>
  </w:num>
  <w:num w:numId="8">
    <w:abstractNumId w:val="21"/>
  </w:num>
  <w:num w:numId="9">
    <w:abstractNumId w:val="4"/>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28"/>
  </w:num>
  <w:num w:numId="12">
    <w:abstractNumId w:val="4"/>
  </w:num>
  <w:num w:numId="13">
    <w:abstractNumId w:val="7"/>
  </w:num>
  <w:num w:numId="14">
    <w:abstractNumId w:val="2"/>
  </w:num>
  <w:num w:numId="15">
    <w:abstractNumId w:val="18"/>
  </w:num>
  <w:num w:numId="16">
    <w:abstractNumId w:val="25"/>
  </w:num>
  <w:num w:numId="17">
    <w:abstractNumId w:val="0"/>
  </w:num>
  <w:num w:numId="18">
    <w:abstractNumId w:val="12"/>
  </w:num>
  <w:num w:numId="19">
    <w:abstractNumId w:val="10"/>
  </w:num>
  <w:num w:numId="20">
    <w:abstractNumId w:val="14"/>
  </w:num>
  <w:num w:numId="21">
    <w:abstractNumId w:val="20"/>
  </w:num>
  <w:num w:numId="22">
    <w:abstractNumId w:val="11"/>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
  </w:num>
  <w:num w:numId="26">
    <w:abstractNumId w:val="2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3"/>
  </w:num>
  <w:num w:numId="30">
    <w:abstractNumId w:val="17"/>
  </w:num>
  <w:num w:numId="31">
    <w:abstractNumId w:val="15"/>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6553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6715B"/>
    <w:rsid w:val="00076AE0"/>
    <w:rsid w:val="000B5F8F"/>
    <w:rsid w:val="000C30A7"/>
    <w:rsid w:val="00101E1A"/>
    <w:rsid w:val="00150F98"/>
    <w:rsid w:val="0015539B"/>
    <w:rsid w:val="00160FD1"/>
    <w:rsid w:val="001615A2"/>
    <w:rsid w:val="00182377"/>
    <w:rsid w:val="001B033D"/>
    <w:rsid w:val="001F2256"/>
    <w:rsid w:val="001F66C0"/>
    <w:rsid w:val="00214A24"/>
    <w:rsid w:val="00215C83"/>
    <w:rsid w:val="00251DC5"/>
    <w:rsid w:val="00265BF8"/>
    <w:rsid w:val="00276C5C"/>
    <w:rsid w:val="002949CD"/>
    <w:rsid w:val="002963AE"/>
    <w:rsid w:val="002A3A93"/>
    <w:rsid w:val="002A531C"/>
    <w:rsid w:val="002D28BB"/>
    <w:rsid w:val="002D73DE"/>
    <w:rsid w:val="002E209E"/>
    <w:rsid w:val="002E26B6"/>
    <w:rsid w:val="002E428C"/>
    <w:rsid w:val="002E52CF"/>
    <w:rsid w:val="002F3A11"/>
    <w:rsid w:val="00300637"/>
    <w:rsid w:val="0030726C"/>
    <w:rsid w:val="003178F0"/>
    <w:rsid w:val="00324E60"/>
    <w:rsid w:val="0033391D"/>
    <w:rsid w:val="003475D8"/>
    <w:rsid w:val="00353378"/>
    <w:rsid w:val="00380F5C"/>
    <w:rsid w:val="00384F5C"/>
    <w:rsid w:val="003A2123"/>
    <w:rsid w:val="003A426F"/>
    <w:rsid w:val="003A429F"/>
    <w:rsid w:val="003C11C9"/>
    <w:rsid w:val="003C4B63"/>
    <w:rsid w:val="003E3C9D"/>
    <w:rsid w:val="00404961"/>
    <w:rsid w:val="00420941"/>
    <w:rsid w:val="00444EF4"/>
    <w:rsid w:val="00453580"/>
    <w:rsid w:val="004667DF"/>
    <w:rsid w:val="00470F2A"/>
    <w:rsid w:val="0048435E"/>
    <w:rsid w:val="00494B41"/>
    <w:rsid w:val="004A3EC1"/>
    <w:rsid w:val="004C62C4"/>
    <w:rsid w:val="004F21A6"/>
    <w:rsid w:val="005266BA"/>
    <w:rsid w:val="005272E3"/>
    <w:rsid w:val="00560CF6"/>
    <w:rsid w:val="00591098"/>
    <w:rsid w:val="005A6D0A"/>
    <w:rsid w:val="005B5133"/>
    <w:rsid w:val="005D053D"/>
    <w:rsid w:val="005D272C"/>
    <w:rsid w:val="005E6DC6"/>
    <w:rsid w:val="0062775D"/>
    <w:rsid w:val="00641D5A"/>
    <w:rsid w:val="00675D2F"/>
    <w:rsid w:val="0068782A"/>
    <w:rsid w:val="006B3455"/>
    <w:rsid w:val="006C45D3"/>
    <w:rsid w:val="006D1BAC"/>
    <w:rsid w:val="006F0D80"/>
    <w:rsid w:val="00704519"/>
    <w:rsid w:val="00714D72"/>
    <w:rsid w:val="00727DB4"/>
    <w:rsid w:val="0074196F"/>
    <w:rsid w:val="007B3F25"/>
    <w:rsid w:val="007C7C66"/>
    <w:rsid w:val="007F0C18"/>
    <w:rsid w:val="007F0EE4"/>
    <w:rsid w:val="00801014"/>
    <w:rsid w:val="00801A2A"/>
    <w:rsid w:val="00843BE7"/>
    <w:rsid w:val="00845629"/>
    <w:rsid w:val="00871607"/>
    <w:rsid w:val="00877EA6"/>
    <w:rsid w:val="00892251"/>
    <w:rsid w:val="008C75A2"/>
    <w:rsid w:val="00914D05"/>
    <w:rsid w:val="00926E22"/>
    <w:rsid w:val="00944CCD"/>
    <w:rsid w:val="0096165B"/>
    <w:rsid w:val="00997BB8"/>
    <w:rsid w:val="009A1220"/>
    <w:rsid w:val="009A1843"/>
    <w:rsid w:val="009A49D8"/>
    <w:rsid w:val="00A07642"/>
    <w:rsid w:val="00A212A1"/>
    <w:rsid w:val="00A60241"/>
    <w:rsid w:val="00A96EF7"/>
    <w:rsid w:val="00AC7081"/>
    <w:rsid w:val="00AE3CEA"/>
    <w:rsid w:val="00B03F2D"/>
    <w:rsid w:val="00B25688"/>
    <w:rsid w:val="00B26CC3"/>
    <w:rsid w:val="00B378E2"/>
    <w:rsid w:val="00B62CAA"/>
    <w:rsid w:val="00B96D17"/>
    <w:rsid w:val="00BC1D51"/>
    <w:rsid w:val="00BC286F"/>
    <w:rsid w:val="00BC68D7"/>
    <w:rsid w:val="00BE6996"/>
    <w:rsid w:val="00C03609"/>
    <w:rsid w:val="00C17E9C"/>
    <w:rsid w:val="00C20E29"/>
    <w:rsid w:val="00C22297"/>
    <w:rsid w:val="00C36EF3"/>
    <w:rsid w:val="00C474C5"/>
    <w:rsid w:val="00C51818"/>
    <w:rsid w:val="00C77AF9"/>
    <w:rsid w:val="00C8071B"/>
    <w:rsid w:val="00C971EF"/>
    <w:rsid w:val="00CC09D6"/>
    <w:rsid w:val="00CC25F5"/>
    <w:rsid w:val="00D15D0D"/>
    <w:rsid w:val="00D432BD"/>
    <w:rsid w:val="00D712DF"/>
    <w:rsid w:val="00D765FC"/>
    <w:rsid w:val="00D77CDB"/>
    <w:rsid w:val="00D8270D"/>
    <w:rsid w:val="00D860F6"/>
    <w:rsid w:val="00DA6D8C"/>
    <w:rsid w:val="00DB1483"/>
    <w:rsid w:val="00DC1558"/>
    <w:rsid w:val="00DF5694"/>
    <w:rsid w:val="00E0447B"/>
    <w:rsid w:val="00E15236"/>
    <w:rsid w:val="00E5158F"/>
    <w:rsid w:val="00E54228"/>
    <w:rsid w:val="00E729D4"/>
    <w:rsid w:val="00EA24CD"/>
    <w:rsid w:val="00EC4635"/>
    <w:rsid w:val="00ED0771"/>
    <w:rsid w:val="00EF070B"/>
    <w:rsid w:val="00F134AD"/>
    <w:rsid w:val="00F44139"/>
    <w:rsid w:val="00F52630"/>
    <w:rsid w:val="00F60DFD"/>
    <w:rsid w:val="00F8562F"/>
    <w:rsid w:val="00FB061D"/>
    <w:rsid w:val="00FB57BE"/>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14:docId w14:val="0C886C50"/>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paragraph" w:styleId="Naslov2">
    <w:name w:val="heading 2"/>
    <w:basedOn w:val="Navaden"/>
    <w:next w:val="Navaden"/>
    <w:link w:val="Naslov2Znak"/>
    <w:uiPriority w:val="9"/>
    <w:semiHidden/>
    <w:unhideWhenUsed/>
    <w:qFormat/>
    <w:rsid w:val="00FB061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uiPriority w:val="9"/>
    <w:qFormat/>
    <w:rsid w:val="007F0C18"/>
    <w:pPr>
      <w:spacing w:before="100" w:beforeAutospacing="1" w:after="100" w:afterAutospacing="1"/>
      <w:outlineLvl w:val="2"/>
    </w:pPr>
    <w:rPr>
      <w:b/>
      <w:bCs/>
      <w:sz w:val="27"/>
      <w:szCs w:val="27"/>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801014"/>
    <w:rPr>
      <w:color w:val="0563C1" w:themeColor="hyperlink"/>
      <w:u w:val="single"/>
    </w:rPr>
  </w:style>
  <w:style w:type="character" w:styleId="Nerazreenaomemba">
    <w:name w:val="Unresolved Mention"/>
    <w:basedOn w:val="Privzetapisavaodstavka"/>
    <w:uiPriority w:val="99"/>
    <w:semiHidden/>
    <w:unhideWhenUsed/>
    <w:rsid w:val="00801014"/>
    <w:rPr>
      <w:color w:val="605E5C"/>
      <w:shd w:val="clear" w:color="auto" w:fill="E1DFDD"/>
    </w:rPr>
  </w:style>
  <w:style w:type="paragraph" w:styleId="Naslov">
    <w:name w:val="Title"/>
    <w:basedOn w:val="Navaden"/>
    <w:link w:val="NaslovZnak"/>
    <w:qFormat/>
    <w:rsid w:val="002E428C"/>
    <w:pPr>
      <w:jc w:val="center"/>
    </w:pPr>
    <w:rPr>
      <w:b/>
      <w:bCs/>
      <w:sz w:val="28"/>
    </w:rPr>
  </w:style>
  <w:style w:type="character" w:customStyle="1" w:styleId="NaslovZnak">
    <w:name w:val="Naslov Znak"/>
    <w:basedOn w:val="Privzetapisavaodstavka"/>
    <w:link w:val="Naslov"/>
    <w:rsid w:val="002E428C"/>
    <w:rPr>
      <w:rFonts w:ascii="Times New Roman" w:eastAsia="Times New Roman" w:hAnsi="Times New Roman" w:cs="Times New Roman"/>
      <w:b/>
      <w:bCs/>
      <w:sz w:val="28"/>
      <w:szCs w:val="24"/>
      <w:lang w:eastAsia="sl-SI"/>
    </w:rPr>
  </w:style>
  <w:style w:type="paragraph" w:styleId="Odstavekseznama">
    <w:name w:val="List Paragraph"/>
    <w:aliases w:val="za tekst,Označevanje"/>
    <w:basedOn w:val="Navaden"/>
    <w:link w:val="OdstavekseznamaZnak"/>
    <w:uiPriority w:val="34"/>
    <w:qFormat/>
    <w:rsid w:val="00076AE0"/>
    <w:pPr>
      <w:ind w:left="708"/>
    </w:pPr>
  </w:style>
  <w:style w:type="paragraph" w:customStyle="1" w:styleId="ASB2">
    <w:name w:val="A_SB2"/>
    <w:basedOn w:val="Navaden"/>
    <w:rsid w:val="00BE6996"/>
    <w:pPr>
      <w:jc w:val="both"/>
    </w:pPr>
    <w:rPr>
      <w:szCs w:val="20"/>
      <w:lang w:val="en-GB"/>
    </w:rPr>
  </w:style>
  <w:style w:type="paragraph" w:styleId="Telobesedila">
    <w:name w:val="Body Text"/>
    <w:basedOn w:val="Navaden"/>
    <w:link w:val="TelobesedilaZnak"/>
    <w:uiPriority w:val="1"/>
    <w:qFormat/>
    <w:rsid w:val="00560CF6"/>
    <w:pPr>
      <w:widowControl w:val="0"/>
      <w:autoSpaceDE w:val="0"/>
      <w:autoSpaceDN w:val="0"/>
      <w:jc w:val="both"/>
    </w:pPr>
    <w:rPr>
      <w:rFonts w:ascii="Arial Narrow" w:eastAsia="Arial" w:hAnsi="Arial Narrow" w:cs="Arial"/>
      <w:lang w:eastAsia="en-US"/>
    </w:rPr>
  </w:style>
  <w:style w:type="character" w:customStyle="1" w:styleId="TelobesedilaZnak">
    <w:name w:val="Telo besedila Znak"/>
    <w:basedOn w:val="Privzetapisavaodstavka"/>
    <w:link w:val="Telobesedila"/>
    <w:uiPriority w:val="1"/>
    <w:rsid w:val="00560CF6"/>
    <w:rPr>
      <w:rFonts w:ascii="Arial Narrow" w:eastAsia="Arial" w:hAnsi="Arial Narrow" w:cs="Arial"/>
      <w:sz w:val="24"/>
      <w:szCs w:val="24"/>
    </w:rPr>
  </w:style>
  <w:style w:type="paragraph" w:styleId="Navadensplet">
    <w:name w:val="Normal (Web)"/>
    <w:basedOn w:val="Navaden"/>
    <w:uiPriority w:val="99"/>
    <w:semiHidden/>
    <w:unhideWhenUsed/>
    <w:rsid w:val="00420941"/>
    <w:pPr>
      <w:spacing w:before="100" w:beforeAutospacing="1" w:after="100" w:afterAutospacing="1"/>
    </w:pPr>
  </w:style>
  <w:style w:type="character" w:styleId="Krepko">
    <w:name w:val="Strong"/>
    <w:basedOn w:val="Privzetapisavaodstavka"/>
    <w:uiPriority w:val="22"/>
    <w:qFormat/>
    <w:rsid w:val="00420941"/>
    <w:rPr>
      <w:b/>
      <w:bCs/>
    </w:rPr>
  </w:style>
  <w:style w:type="character" w:customStyle="1" w:styleId="Naslov3Znak">
    <w:name w:val="Naslov 3 Znak"/>
    <w:basedOn w:val="Privzetapisavaodstavka"/>
    <w:link w:val="Naslov3"/>
    <w:uiPriority w:val="9"/>
    <w:rsid w:val="007F0C18"/>
    <w:rPr>
      <w:rFonts w:ascii="Times New Roman" w:eastAsia="Times New Roman" w:hAnsi="Times New Roman" w:cs="Times New Roman"/>
      <w:b/>
      <w:bCs/>
      <w:sz w:val="27"/>
      <w:szCs w:val="27"/>
      <w:lang w:eastAsia="sl-SI"/>
    </w:rPr>
  </w:style>
  <w:style w:type="character" w:customStyle="1" w:styleId="Naslov2Znak">
    <w:name w:val="Naslov 2 Znak"/>
    <w:basedOn w:val="Privzetapisavaodstavka"/>
    <w:link w:val="Naslov2"/>
    <w:uiPriority w:val="9"/>
    <w:semiHidden/>
    <w:rsid w:val="00FB061D"/>
    <w:rPr>
      <w:rFonts w:asciiTheme="majorHAnsi" w:eastAsiaTheme="majorEastAsia" w:hAnsiTheme="majorHAnsi" w:cstheme="majorBidi"/>
      <w:color w:val="2F5496" w:themeColor="accent1" w:themeShade="BF"/>
      <w:sz w:val="26"/>
      <w:szCs w:val="26"/>
      <w:lang w:eastAsia="sl-SI"/>
    </w:rPr>
  </w:style>
  <w:style w:type="character" w:customStyle="1" w:styleId="OdstavekseznamaZnak">
    <w:name w:val="Odstavek seznama Znak"/>
    <w:aliases w:val="za tekst Znak,Označevanje Znak"/>
    <w:basedOn w:val="Privzetapisavaodstavka"/>
    <w:link w:val="Odstavekseznama"/>
    <w:uiPriority w:val="34"/>
    <w:locked/>
    <w:rsid w:val="001B033D"/>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60948">
      <w:bodyDiv w:val="1"/>
      <w:marLeft w:val="0"/>
      <w:marRight w:val="0"/>
      <w:marTop w:val="0"/>
      <w:marBottom w:val="0"/>
      <w:divBdr>
        <w:top w:val="none" w:sz="0" w:space="0" w:color="auto"/>
        <w:left w:val="none" w:sz="0" w:space="0" w:color="auto"/>
        <w:bottom w:val="none" w:sz="0" w:space="0" w:color="auto"/>
        <w:right w:val="none" w:sz="0" w:space="0" w:color="auto"/>
      </w:divBdr>
    </w:div>
    <w:div w:id="76874393">
      <w:bodyDiv w:val="1"/>
      <w:marLeft w:val="0"/>
      <w:marRight w:val="0"/>
      <w:marTop w:val="0"/>
      <w:marBottom w:val="0"/>
      <w:divBdr>
        <w:top w:val="none" w:sz="0" w:space="0" w:color="auto"/>
        <w:left w:val="none" w:sz="0" w:space="0" w:color="auto"/>
        <w:bottom w:val="none" w:sz="0" w:space="0" w:color="auto"/>
        <w:right w:val="none" w:sz="0" w:space="0" w:color="auto"/>
      </w:divBdr>
    </w:div>
    <w:div w:id="82337426">
      <w:bodyDiv w:val="1"/>
      <w:marLeft w:val="0"/>
      <w:marRight w:val="0"/>
      <w:marTop w:val="0"/>
      <w:marBottom w:val="0"/>
      <w:divBdr>
        <w:top w:val="none" w:sz="0" w:space="0" w:color="auto"/>
        <w:left w:val="none" w:sz="0" w:space="0" w:color="auto"/>
        <w:bottom w:val="none" w:sz="0" w:space="0" w:color="auto"/>
        <w:right w:val="none" w:sz="0" w:space="0" w:color="auto"/>
      </w:divBdr>
    </w:div>
    <w:div w:id="121771367">
      <w:bodyDiv w:val="1"/>
      <w:marLeft w:val="0"/>
      <w:marRight w:val="0"/>
      <w:marTop w:val="0"/>
      <w:marBottom w:val="0"/>
      <w:divBdr>
        <w:top w:val="none" w:sz="0" w:space="0" w:color="auto"/>
        <w:left w:val="none" w:sz="0" w:space="0" w:color="auto"/>
        <w:bottom w:val="none" w:sz="0" w:space="0" w:color="auto"/>
        <w:right w:val="none" w:sz="0" w:space="0" w:color="auto"/>
      </w:divBdr>
    </w:div>
    <w:div w:id="172913378">
      <w:bodyDiv w:val="1"/>
      <w:marLeft w:val="0"/>
      <w:marRight w:val="0"/>
      <w:marTop w:val="0"/>
      <w:marBottom w:val="0"/>
      <w:divBdr>
        <w:top w:val="none" w:sz="0" w:space="0" w:color="auto"/>
        <w:left w:val="none" w:sz="0" w:space="0" w:color="auto"/>
        <w:bottom w:val="none" w:sz="0" w:space="0" w:color="auto"/>
        <w:right w:val="none" w:sz="0" w:space="0" w:color="auto"/>
      </w:divBdr>
    </w:div>
    <w:div w:id="177158272">
      <w:bodyDiv w:val="1"/>
      <w:marLeft w:val="0"/>
      <w:marRight w:val="0"/>
      <w:marTop w:val="0"/>
      <w:marBottom w:val="0"/>
      <w:divBdr>
        <w:top w:val="none" w:sz="0" w:space="0" w:color="auto"/>
        <w:left w:val="none" w:sz="0" w:space="0" w:color="auto"/>
        <w:bottom w:val="none" w:sz="0" w:space="0" w:color="auto"/>
        <w:right w:val="none" w:sz="0" w:space="0" w:color="auto"/>
      </w:divBdr>
    </w:div>
    <w:div w:id="203031619">
      <w:bodyDiv w:val="1"/>
      <w:marLeft w:val="0"/>
      <w:marRight w:val="0"/>
      <w:marTop w:val="0"/>
      <w:marBottom w:val="0"/>
      <w:divBdr>
        <w:top w:val="none" w:sz="0" w:space="0" w:color="auto"/>
        <w:left w:val="none" w:sz="0" w:space="0" w:color="auto"/>
        <w:bottom w:val="none" w:sz="0" w:space="0" w:color="auto"/>
        <w:right w:val="none" w:sz="0" w:space="0" w:color="auto"/>
      </w:divBdr>
    </w:div>
    <w:div w:id="215119631">
      <w:bodyDiv w:val="1"/>
      <w:marLeft w:val="0"/>
      <w:marRight w:val="0"/>
      <w:marTop w:val="0"/>
      <w:marBottom w:val="0"/>
      <w:divBdr>
        <w:top w:val="none" w:sz="0" w:space="0" w:color="auto"/>
        <w:left w:val="none" w:sz="0" w:space="0" w:color="auto"/>
        <w:bottom w:val="none" w:sz="0" w:space="0" w:color="auto"/>
        <w:right w:val="none" w:sz="0" w:space="0" w:color="auto"/>
      </w:divBdr>
    </w:div>
    <w:div w:id="335768277">
      <w:bodyDiv w:val="1"/>
      <w:marLeft w:val="0"/>
      <w:marRight w:val="0"/>
      <w:marTop w:val="0"/>
      <w:marBottom w:val="0"/>
      <w:divBdr>
        <w:top w:val="none" w:sz="0" w:space="0" w:color="auto"/>
        <w:left w:val="none" w:sz="0" w:space="0" w:color="auto"/>
        <w:bottom w:val="none" w:sz="0" w:space="0" w:color="auto"/>
        <w:right w:val="none" w:sz="0" w:space="0" w:color="auto"/>
      </w:divBdr>
    </w:div>
    <w:div w:id="371030206">
      <w:bodyDiv w:val="1"/>
      <w:marLeft w:val="0"/>
      <w:marRight w:val="0"/>
      <w:marTop w:val="0"/>
      <w:marBottom w:val="0"/>
      <w:divBdr>
        <w:top w:val="none" w:sz="0" w:space="0" w:color="auto"/>
        <w:left w:val="none" w:sz="0" w:space="0" w:color="auto"/>
        <w:bottom w:val="none" w:sz="0" w:space="0" w:color="auto"/>
        <w:right w:val="none" w:sz="0" w:space="0" w:color="auto"/>
      </w:divBdr>
    </w:div>
    <w:div w:id="372996198">
      <w:bodyDiv w:val="1"/>
      <w:marLeft w:val="0"/>
      <w:marRight w:val="0"/>
      <w:marTop w:val="0"/>
      <w:marBottom w:val="0"/>
      <w:divBdr>
        <w:top w:val="none" w:sz="0" w:space="0" w:color="auto"/>
        <w:left w:val="none" w:sz="0" w:space="0" w:color="auto"/>
        <w:bottom w:val="none" w:sz="0" w:space="0" w:color="auto"/>
        <w:right w:val="none" w:sz="0" w:space="0" w:color="auto"/>
      </w:divBdr>
    </w:div>
    <w:div w:id="380400639">
      <w:bodyDiv w:val="1"/>
      <w:marLeft w:val="0"/>
      <w:marRight w:val="0"/>
      <w:marTop w:val="0"/>
      <w:marBottom w:val="0"/>
      <w:divBdr>
        <w:top w:val="none" w:sz="0" w:space="0" w:color="auto"/>
        <w:left w:val="none" w:sz="0" w:space="0" w:color="auto"/>
        <w:bottom w:val="none" w:sz="0" w:space="0" w:color="auto"/>
        <w:right w:val="none" w:sz="0" w:space="0" w:color="auto"/>
      </w:divBdr>
    </w:div>
    <w:div w:id="395737068">
      <w:bodyDiv w:val="1"/>
      <w:marLeft w:val="0"/>
      <w:marRight w:val="0"/>
      <w:marTop w:val="0"/>
      <w:marBottom w:val="0"/>
      <w:divBdr>
        <w:top w:val="none" w:sz="0" w:space="0" w:color="auto"/>
        <w:left w:val="none" w:sz="0" w:space="0" w:color="auto"/>
        <w:bottom w:val="none" w:sz="0" w:space="0" w:color="auto"/>
        <w:right w:val="none" w:sz="0" w:space="0" w:color="auto"/>
      </w:divBdr>
    </w:div>
    <w:div w:id="400717829">
      <w:bodyDiv w:val="1"/>
      <w:marLeft w:val="0"/>
      <w:marRight w:val="0"/>
      <w:marTop w:val="0"/>
      <w:marBottom w:val="0"/>
      <w:divBdr>
        <w:top w:val="none" w:sz="0" w:space="0" w:color="auto"/>
        <w:left w:val="none" w:sz="0" w:space="0" w:color="auto"/>
        <w:bottom w:val="none" w:sz="0" w:space="0" w:color="auto"/>
        <w:right w:val="none" w:sz="0" w:space="0" w:color="auto"/>
      </w:divBdr>
    </w:div>
    <w:div w:id="417215339">
      <w:bodyDiv w:val="1"/>
      <w:marLeft w:val="0"/>
      <w:marRight w:val="0"/>
      <w:marTop w:val="0"/>
      <w:marBottom w:val="0"/>
      <w:divBdr>
        <w:top w:val="none" w:sz="0" w:space="0" w:color="auto"/>
        <w:left w:val="none" w:sz="0" w:space="0" w:color="auto"/>
        <w:bottom w:val="none" w:sz="0" w:space="0" w:color="auto"/>
        <w:right w:val="none" w:sz="0" w:space="0" w:color="auto"/>
      </w:divBdr>
    </w:div>
    <w:div w:id="461460890">
      <w:bodyDiv w:val="1"/>
      <w:marLeft w:val="0"/>
      <w:marRight w:val="0"/>
      <w:marTop w:val="0"/>
      <w:marBottom w:val="0"/>
      <w:divBdr>
        <w:top w:val="none" w:sz="0" w:space="0" w:color="auto"/>
        <w:left w:val="none" w:sz="0" w:space="0" w:color="auto"/>
        <w:bottom w:val="none" w:sz="0" w:space="0" w:color="auto"/>
        <w:right w:val="none" w:sz="0" w:space="0" w:color="auto"/>
      </w:divBdr>
    </w:div>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762334382">
      <w:bodyDiv w:val="1"/>
      <w:marLeft w:val="0"/>
      <w:marRight w:val="0"/>
      <w:marTop w:val="0"/>
      <w:marBottom w:val="0"/>
      <w:divBdr>
        <w:top w:val="none" w:sz="0" w:space="0" w:color="auto"/>
        <w:left w:val="none" w:sz="0" w:space="0" w:color="auto"/>
        <w:bottom w:val="none" w:sz="0" w:space="0" w:color="auto"/>
        <w:right w:val="none" w:sz="0" w:space="0" w:color="auto"/>
      </w:divBdr>
    </w:div>
    <w:div w:id="836382151">
      <w:bodyDiv w:val="1"/>
      <w:marLeft w:val="0"/>
      <w:marRight w:val="0"/>
      <w:marTop w:val="0"/>
      <w:marBottom w:val="0"/>
      <w:divBdr>
        <w:top w:val="none" w:sz="0" w:space="0" w:color="auto"/>
        <w:left w:val="none" w:sz="0" w:space="0" w:color="auto"/>
        <w:bottom w:val="none" w:sz="0" w:space="0" w:color="auto"/>
        <w:right w:val="none" w:sz="0" w:space="0" w:color="auto"/>
      </w:divBdr>
    </w:div>
    <w:div w:id="1327443431">
      <w:bodyDiv w:val="1"/>
      <w:marLeft w:val="0"/>
      <w:marRight w:val="0"/>
      <w:marTop w:val="0"/>
      <w:marBottom w:val="0"/>
      <w:divBdr>
        <w:top w:val="none" w:sz="0" w:space="0" w:color="auto"/>
        <w:left w:val="none" w:sz="0" w:space="0" w:color="auto"/>
        <w:bottom w:val="none" w:sz="0" w:space="0" w:color="auto"/>
        <w:right w:val="none" w:sz="0" w:space="0" w:color="auto"/>
      </w:divBdr>
    </w:div>
    <w:div w:id="1415204567">
      <w:bodyDiv w:val="1"/>
      <w:marLeft w:val="0"/>
      <w:marRight w:val="0"/>
      <w:marTop w:val="0"/>
      <w:marBottom w:val="0"/>
      <w:divBdr>
        <w:top w:val="none" w:sz="0" w:space="0" w:color="auto"/>
        <w:left w:val="none" w:sz="0" w:space="0" w:color="auto"/>
        <w:bottom w:val="none" w:sz="0" w:space="0" w:color="auto"/>
        <w:right w:val="none" w:sz="0" w:space="0" w:color="auto"/>
      </w:divBdr>
    </w:div>
    <w:div w:id="145479239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623421436">
      <w:bodyDiv w:val="1"/>
      <w:marLeft w:val="0"/>
      <w:marRight w:val="0"/>
      <w:marTop w:val="0"/>
      <w:marBottom w:val="0"/>
      <w:divBdr>
        <w:top w:val="none" w:sz="0" w:space="0" w:color="auto"/>
        <w:left w:val="none" w:sz="0" w:space="0" w:color="auto"/>
        <w:bottom w:val="none" w:sz="0" w:space="0" w:color="auto"/>
        <w:right w:val="none" w:sz="0" w:space="0" w:color="auto"/>
      </w:divBdr>
    </w:div>
    <w:div w:id="1724132598">
      <w:bodyDiv w:val="1"/>
      <w:marLeft w:val="0"/>
      <w:marRight w:val="0"/>
      <w:marTop w:val="0"/>
      <w:marBottom w:val="0"/>
      <w:divBdr>
        <w:top w:val="none" w:sz="0" w:space="0" w:color="auto"/>
        <w:left w:val="none" w:sz="0" w:space="0" w:color="auto"/>
        <w:bottom w:val="none" w:sz="0" w:space="0" w:color="auto"/>
        <w:right w:val="none" w:sz="0" w:space="0" w:color="auto"/>
      </w:divBdr>
    </w:div>
    <w:div w:id="1784838277">
      <w:bodyDiv w:val="1"/>
      <w:marLeft w:val="0"/>
      <w:marRight w:val="0"/>
      <w:marTop w:val="0"/>
      <w:marBottom w:val="0"/>
      <w:divBdr>
        <w:top w:val="none" w:sz="0" w:space="0" w:color="auto"/>
        <w:left w:val="none" w:sz="0" w:space="0" w:color="auto"/>
        <w:bottom w:val="none" w:sz="0" w:space="0" w:color="auto"/>
        <w:right w:val="none" w:sz="0" w:space="0" w:color="auto"/>
      </w:divBdr>
    </w:div>
    <w:div w:id="1803032901">
      <w:bodyDiv w:val="1"/>
      <w:marLeft w:val="0"/>
      <w:marRight w:val="0"/>
      <w:marTop w:val="0"/>
      <w:marBottom w:val="0"/>
      <w:divBdr>
        <w:top w:val="none" w:sz="0" w:space="0" w:color="auto"/>
        <w:left w:val="none" w:sz="0" w:space="0" w:color="auto"/>
        <w:bottom w:val="none" w:sz="0" w:space="0" w:color="auto"/>
        <w:right w:val="none" w:sz="0" w:space="0" w:color="auto"/>
      </w:divBdr>
    </w:div>
    <w:div w:id="1934703918">
      <w:bodyDiv w:val="1"/>
      <w:marLeft w:val="0"/>
      <w:marRight w:val="0"/>
      <w:marTop w:val="0"/>
      <w:marBottom w:val="0"/>
      <w:divBdr>
        <w:top w:val="none" w:sz="0" w:space="0" w:color="auto"/>
        <w:left w:val="none" w:sz="0" w:space="0" w:color="auto"/>
        <w:bottom w:val="none" w:sz="0" w:space="0" w:color="auto"/>
        <w:right w:val="none" w:sz="0" w:space="0" w:color="auto"/>
      </w:divBdr>
    </w:div>
    <w:div w:id="2031685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DFDA2C5-F623-46DC-ACCC-90EE62303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12</Pages>
  <Words>4085</Words>
  <Characters>23287</Characters>
  <Application>Microsoft Office Word</Application>
  <DocSecurity>0</DocSecurity>
  <Lines>194</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29</cp:revision>
  <dcterms:created xsi:type="dcterms:W3CDTF">2026-08-31T09:42:00Z</dcterms:created>
  <dcterms:modified xsi:type="dcterms:W3CDTF">2026-09-03T06:55:00Z</dcterms:modified>
</cp:coreProperties>
</file>